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0F" w:rsidRDefault="001A0F0F" w:rsidP="001A0F0F">
      <w:pPr>
        <w:autoSpaceDE w:val="0"/>
        <w:autoSpaceDN w:val="0"/>
        <w:adjustRightInd w:val="0"/>
        <w:spacing w:after="0" w:line="240" w:lineRule="auto"/>
        <w:ind w:firstLine="27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Степени сравнения прилагательных</w:t>
      </w:r>
      <w:r>
        <w:rPr>
          <w:rFonts w:ascii="Times New Roman" w:hAnsi="Times New Roman" w:cs="Times New Roman"/>
          <w:b/>
          <w:bCs/>
          <w:color w:val="000000"/>
          <w:sz w:val="28"/>
          <w:szCs w:val="28"/>
        </w:rPr>
        <w:t>.</w:t>
      </w:r>
    </w:p>
    <w:p w:rsidR="001A0F0F" w:rsidRDefault="001A0F0F" w:rsidP="001A0F0F">
      <w:pPr>
        <w:autoSpaceDE w:val="0"/>
        <w:autoSpaceDN w:val="0"/>
        <w:adjustRightInd w:val="0"/>
        <w:spacing w:after="0" w:line="240" w:lineRule="auto"/>
        <w:ind w:firstLine="270"/>
        <w:jc w:val="center"/>
        <w:rPr>
          <w:rFonts w:ascii="Times New Roman" w:hAnsi="Times New Roman" w:cs="Times New Roman"/>
          <w:b/>
          <w:bCs/>
          <w:color w:val="000000"/>
          <w:sz w:val="28"/>
          <w:szCs w:val="28"/>
        </w:rPr>
      </w:pP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 </w:t>
      </w:r>
      <w:r>
        <w:rPr>
          <w:rFonts w:ascii="Times New Roman" w:hAnsi="Times New Roman" w:cs="Times New Roman"/>
          <w:b/>
          <w:bCs/>
          <w:color w:val="000000"/>
          <w:sz w:val="28"/>
          <w:szCs w:val="28"/>
        </w:rPr>
        <w:t xml:space="preserve">степенью сравнения </w:t>
      </w:r>
      <w:r>
        <w:rPr>
          <w:rFonts w:ascii="Times New Roman" w:hAnsi="Times New Roman" w:cs="Times New Roman"/>
          <w:color w:val="000000"/>
          <w:sz w:val="28"/>
          <w:szCs w:val="28"/>
        </w:rPr>
        <w:t>следует понимать форму прилагательного, используемую при сравнении качеств, размеров, признаков тех или иных объектов, обозначенных существительными.</w:t>
      </w: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Прилагательные английского языка, как и их русские родственники, обладают тремя степенями: положительной, сравнительной и превосходной. Скажу сразу и попрошу моих читателей запомнить</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что под положительной степенью сравнения понимается сама изначальная форма имени прилагательного. Сравните:</w:t>
      </w: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интересный (-</w:t>
      </w:r>
      <w:proofErr w:type="spellStart"/>
      <w:r>
        <w:rPr>
          <w:rFonts w:ascii="Times New Roman" w:hAnsi="Times New Roman" w:cs="Times New Roman"/>
          <w:color w:val="000000"/>
          <w:sz w:val="28"/>
          <w:szCs w:val="28"/>
        </w:rPr>
        <w:t>ая</w:t>
      </w:r>
      <w:proofErr w:type="spellEnd"/>
      <w:r>
        <w:rPr>
          <w:rFonts w:ascii="Times New Roman" w:hAnsi="Times New Roman" w:cs="Times New Roman"/>
          <w:color w:val="000000"/>
          <w:sz w:val="28"/>
          <w:szCs w:val="28"/>
        </w:rPr>
        <w:t>, -</w:t>
      </w:r>
      <w:proofErr w:type="spellStart"/>
      <w:proofErr w:type="gramStart"/>
      <w:r>
        <w:rPr>
          <w:rFonts w:ascii="Times New Roman" w:hAnsi="Times New Roman" w:cs="Times New Roman"/>
          <w:color w:val="000000"/>
          <w:sz w:val="28"/>
          <w:szCs w:val="28"/>
        </w:rPr>
        <w:t>ое</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rPr>
        <w:tab/>
      </w:r>
      <w:proofErr w:type="gramEnd"/>
      <w:r>
        <w:rPr>
          <w:rFonts w:ascii="Times New Roman" w:hAnsi="Times New Roman" w:cs="Times New Roman"/>
          <w:color w:val="000000"/>
          <w:sz w:val="28"/>
          <w:szCs w:val="28"/>
        </w:rPr>
        <w:tab/>
      </w:r>
      <w:proofErr w:type="spellStart"/>
      <w:r>
        <w:rPr>
          <w:rFonts w:ascii="Times New Roman" w:hAnsi="Times New Roman" w:cs="Times New Roman"/>
          <w:color w:val="000000"/>
          <w:sz w:val="28"/>
          <w:szCs w:val="28"/>
        </w:rPr>
        <w:t>interesting</w:t>
      </w:r>
      <w:proofErr w:type="spellEnd"/>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большой (-</w:t>
      </w:r>
      <w:proofErr w:type="spellStart"/>
      <w:r>
        <w:rPr>
          <w:rFonts w:ascii="Times New Roman" w:hAnsi="Times New Roman" w:cs="Times New Roman"/>
          <w:color w:val="000000"/>
          <w:sz w:val="28"/>
          <w:szCs w:val="28"/>
        </w:rPr>
        <w:t>ая</w:t>
      </w:r>
      <w:proofErr w:type="spellEnd"/>
      <w:r>
        <w:rPr>
          <w:rFonts w:ascii="Times New Roman" w:hAnsi="Times New Roman" w:cs="Times New Roman"/>
          <w:color w:val="000000"/>
          <w:sz w:val="28"/>
          <w:szCs w:val="28"/>
        </w:rPr>
        <w:t>, -</w:t>
      </w:r>
      <w:proofErr w:type="spellStart"/>
      <w:proofErr w:type="gramStart"/>
      <w:r>
        <w:rPr>
          <w:rFonts w:ascii="Times New Roman" w:hAnsi="Times New Roman" w:cs="Times New Roman"/>
          <w:color w:val="000000"/>
          <w:sz w:val="28"/>
          <w:szCs w:val="28"/>
        </w:rPr>
        <w:t>ое</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rPr>
        <w:tab/>
      </w:r>
      <w:proofErr w:type="gramEnd"/>
      <w:r>
        <w:rPr>
          <w:rFonts w:ascii="Times New Roman" w:hAnsi="Times New Roman" w:cs="Times New Roman"/>
          <w:color w:val="000000"/>
          <w:sz w:val="28"/>
          <w:szCs w:val="28"/>
        </w:rPr>
        <w:tab/>
      </w:r>
      <w:proofErr w:type="spellStart"/>
      <w:r>
        <w:rPr>
          <w:rFonts w:ascii="Times New Roman" w:hAnsi="Times New Roman" w:cs="Times New Roman"/>
          <w:color w:val="000000"/>
          <w:sz w:val="28"/>
          <w:szCs w:val="28"/>
        </w:rPr>
        <w:t>big</w:t>
      </w:r>
      <w:proofErr w:type="spellEnd"/>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чистый (-</w:t>
      </w:r>
      <w:proofErr w:type="spellStart"/>
      <w:r>
        <w:rPr>
          <w:rFonts w:ascii="Times New Roman" w:hAnsi="Times New Roman" w:cs="Times New Roman"/>
          <w:color w:val="000000"/>
          <w:sz w:val="28"/>
          <w:szCs w:val="28"/>
        </w:rPr>
        <w:t>ая</w:t>
      </w:r>
      <w:proofErr w:type="spellEnd"/>
      <w:r>
        <w:rPr>
          <w:rFonts w:ascii="Times New Roman" w:hAnsi="Times New Roman" w:cs="Times New Roman"/>
          <w:color w:val="000000"/>
          <w:sz w:val="28"/>
          <w:szCs w:val="28"/>
        </w:rPr>
        <w:t>, -</w:t>
      </w:r>
      <w:proofErr w:type="spellStart"/>
      <w:proofErr w:type="gramStart"/>
      <w:r>
        <w:rPr>
          <w:rFonts w:ascii="Times New Roman" w:hAnsi="Times New Roman" w:cs="Times New Roman"/>
          <w:color w:val="000000"/>
          <w:sz w:val="28"/>
          <w:szCs w:val="28"/>
        </w:rPr>
        <w:t>ое</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rPr>
        <w:tab/>
      </w:r>
      <w:proofErr w:type="gramEnd"/>
      <w:r>
        <w:rPr>
          <w:rFonts w:ascii="Times New Roman" w:hAnsi="Times New Roman" w:cs="Times New Roman"/>
          <w:color w:val="000000"/>
          <w:sz w:val="28"/>
          <w:szCs w:val="28"/>
        </w:rPr>
        <w:tab/>
      </w:r>
      <w:proofErr w:type="spellStart"/>
      <w:r>
        <w:rPr>
          <w:rFonts w:ascii="Times New Roman" w:hAnsi="Times New Roman" w:cs="Times New Roman"/>
          <w:color w:val="000000"/>
          <w:sz w:val="28"/>
          <w:szCs w:val="28"/>
        </w:rPr>
        <w:t>clean</w:t>
      </w:r>
      <w:proofErr w:type="spellEnd"/>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Под сравнительной степенью понимается форма прилагательного, применяемая при сравнении двух или более однородных предметов. В случае же, если один из однородных предметов или конкретный человек из определенного круга лиц обладает каким-либо признаком, качеством в наибольшей мере, чем все остальные «участники сравнения», то мы должны применить превосходную степень.</w:t>
      </w: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Степени сравнения имен прилагательных </w:t>
      </w:r>
      <w:r>
        <w:rPr>
          <w:rFonts w:ascii="Times New Roman" w:hAnsi="Times New Roman" w:cs="Times New Roman"/>
          <w:color w:val="000000"/>
          <w:sz w:val="28"/>
          <w:szCs w:val="28"/>
        </w:rPr>
        <w:t>образуются следующим путем:</w:t>
      </w: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1. При помощи суффиксов -</w:t>
      </w:r>
      <w:proofErr w:type="spellStart"/>
      <w:r>
        <w:rPr>
          <w:rFonts w:ascii="Times New Roman" w:hAnsi="Times New Roman" w:cs="Times New Roman"/>
          <w:i/>
          <w:iCs/>
          <w:color w:val="000000"/>
          <w:sz w:val="28"/>
          <w:szCs w:val="28"/>
        </w:rPr>
        <w:t>er</w:t>
      </w:r>
      <w:proofErr w:type="spellEnd"/>
      <w:r>
        <w:rPr>
          <w:rFonts w:ascii="Times New Roman" w:hAnsi="Times New Roman" w:cs="Times New Roman"/>
          <w:i/>
          <w:iCs/>
          <w:color w:val="000000"/>
          <w:sz w:val="28"/>
          <w:szCs w:val="28"/>
        </w:rPr>
        <w:t>, -</w:t>
      </w:r>
      <w:proofErr w:type="spellStart"/>
      <w:r>
        <w:rPr>
          <w:rFonts w:ascii="Times New Roman" w:hAnsi="Times New Roman" w:cs="Times New Roman"/>
          <w:i/>
          <w:iCs/>
          <w:color w:val="000000"/>
          <w:sz w:val="28"/>
          <w:szCs w:val="28"/>
        </w:rPr>
        <w:t>est</w:t>
      </w:r>
      <w:proofErr w:type="spellEnd"/>
      <w:r>
        <w:rPr>
          <w:rFonts w:ascii="Times New Roman" w:hAnsi="Times New Roman" w:cs="Times New Roman"/>
          <w:color w:val="000000"/>
          <w:sz w:val="28"/>
          <w:szCs w:val="28"/>
        </w:rPr>
        <w:t xml:space="preserve"> – односложные прилагательные:</w:t>
      </w: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big</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bigger</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the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biggest</w:t>
      </w:r>
      <w:proofErr w:type="spellEnd"/>
      <w:r>
        <w:rPr>
          <w:rFonts w:ascii="Times New Roman" w:hAnsi="Times New Roman" w:cs="Times New Roman"/>
          <w:color w:val="000000"/>
          <w:sz w:val="28"/>
          <w:szCs w:val="28"/>
        </w:rPr>
        <w:t>.</w:t>
      </w: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При помощи слов </w:t>
      </w:r>
      <w:proofErr w:type="spellStart"/>
      <w:r>
        <w:rPr>
          <w:rFonts w:ascii="Times New Roman" w:hAnsi="Times New Roman" w:cs="Times New Roman"/>
          <w:i/>
          <w:iCs/>
          <w:color w:val="000000"/>
          <w:sz w:val="28"/>
          <w:szCs w:val="28"/>
        </w:rPr>
        <w:t>more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i/>
          <w:iCs/>
          <w:color w:val="000000"/>
          <w:sz w:val="28"/>
          <w:szCs w:val="28"/>
        </w:rPr>
        <w:t>most</w:t>
      </w:r>
      <w:proofErr w:type="spellEnd"/>
      <w:r>
        <w:rPr>
          <w:rFonts w:ascii="Times New Roman" w:hAnsi="Times New Roman" w:cs="Times New Roman"/>
          <w:color w:val="000000"/>
          <w:sz w:val="28"/>
          <w:szCs w:val="28"/>
        </w:rPr>
        <w:t xml:space="preserve"> – многосложные прилагательные:</w:t>
      </w:r>
    </w:p>
    <w:p w:rsidR="001A0F0F" w:rsidRPr="00B66031"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beautiful</w:t>
      </w:r>
      <w:proofErr w:type="gramEnd"/>
      <w:r w:rsidRPr="00B66031">
        <w:rPr>
          <w:rFonts w:ascii="Times New Roman" w:hAnsi="Times New Roman" w:cs="Times New Roman"/>
          <w:color w:val="000000"/>
          <w:sz w:val="28"/>
          <w:szCs w:val="28"/>
          <w:lang w:val="en-US"/>
        </w:rPr>
        <w:t xml:space="preserve"> – more beautiful – the most beautiful.</w:t>
      </w: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3. Двусложные прилагательные, оканчивающиеся на -</w:t>
      </w:r>
      <w:r>
        <w:rPr>
          <w:rFonts w:ascii="Times New Roman" w:hAnsi="Times New Roman" w:cs="Times New Roman"/>
          <w:i/>
          <w:iCs/>
          <w:color w:val="000000"/>
          <w:sz w:val="28"/>
          <w:szCs w:val="28"/>
        </w:rPr>
        <w:t>у, -</w:t>
      </w:r>
      <w:proofErr w:type="spellStart"/>
      <w:r>
        <w:rPr>
          <w:rFonts w:ascii="Times New Roman" w:hAnsi="Times New Roman" w:cs="Times New Roman"/>
          <w:i/>
          <w:iCs/>
          <w:color w:val="000000"/>
          <w:sz w:val="28"/>
          <w:szCs w:val="28"/>
        </w:rPr>
        <w:t>ow</w:t>
      </w:r>
      <w:proofErr w:type="spellEnd"/>
      <w:r>
        <w:rPr>
          <w:rFonts w:ascii="Times New Roman" w:hAnsi="Times New Roman" w:cs="Times New Roman"/>
          <w:i/>
          <w:iCs/>
          <w:color w:val="000000"/>
          <w:sz w:val="28"/>
          <w:szCs w:val="28"/>
        </w:rPr>
        <w:t>, -</w:t>
      </w:r>
      <w:proofErr w:type="spellStart"/>
      <w:r>
        <w:rPr>
          <w:rFonts w:ascii="Times New Roman" w:hAnsi="Times New Roman" w:cs="Times New Roman"/>
          <w:i/>
          <w:iCs/>
          <w:color w:val="000000"/>
          <w:sz w:val="28"/>
          <w:szCs w:val="28"/>
        </w:rPr>
        <w:t>er</w:t>
      </w:r>
      <w:proofErr w:type="spellEnd"/>
      <w:r>
        <w:rPr>
          <w:rFonts w:ascii="Times New Roman" w:hAnsi="Times New Roman" w:cs="Times New Roman"/>
          <w:i/>
          <w:iCs/>
          <w:color w:val="000000"/>
          <w:sz w:val="28"/>
          <w:szCs w:val="28"/>
        </w:rPr>
        <w:t>, -</w:t>
      </w:r>
      <w:proofErr w:type="spellStart"/>
      <w:r>
        <w:rPr>
          <w:rFonts w:ascii="Times New Roman" w:hAnsi="Times New Roman" w:cs="Times New Roman"/>
          <w:i/>
          <w:iCs/>
          <w:color w:val="000000"/>
          <w:sz w:val="28"/>
          <w:szCs w:val="28"/>
        </w:rPr>
        <w:t>le</w:t>
      </w:r>
      <w:proofErr w:type="spellEnd"/>
      <w:r>
        <w:rPr>
          <w:rFonts w:ascii="Times New Roman" w:hAnsi="Times New Roman" w:cs="Times New Roman"/>
          <w:color w:val="000000"/>
          <w:sz w:val="28"/>
          <w:szCs w:val="28"/>
        </w:rPr>
        <w:t>, обычно образуют степени сравнения при помощи суффиксов -</w:t>
      </w:r>
      <w:proofErr w:type="spellStart"/>
      <w:r>
        <w:rPr>
          <w:rFonts w:ascii="Times New Roman" w:hAnsi="Times New Roman" w:cs="Times New Roman"/>
          <w:i/>
          <w:iCs/>
          <w:color w:val="000000"/>
          <w:sz w:val="28"/>
          <w:szCs w:val="28"/>
        </w:rPr>
        <w:t>er</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est</w:t>
      </w:r>
      <w:proofErr w:type="spellEnd"/>
      <w:r>
        <w:rPr>
          <w:rFonts w:ascii="Times New Roman" w:hAnsi="Times New Roman" w:cs="Times New Roman"/>
          <w:color w:val="000000"/>
          <w:sz w:val="28"/>
          <w:szCs w:val="28"/>
        </w:rPr>
        <w:t>:</w:t>
      </w:r>
    </w:p>
    <w:p w:rsidR="001A0F0F" w:rsidRPr="00B66031"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easy</w:t>
      </w:r>
      <w:proofErr w:type="gramEnd"/>
      <w:r w:rsidRPr="00B66031">
        <w:rPr>
          <w:rFonts w:ascii="Times New Roman" w:hAnsi="Times New Roman" w:cs="Times New Roman"/>
          <w:color w:val="000000"/>
          <w:sz w:val="28"/>
          <w:szCs w:val="28"/>
          <w:lang w:val="en-US"/>
        </w:rPr>
        <w:t xml:space="preserve"> – easier – tie easiest</w:t>
      </w:r>
    </w:p>
    <w:p w:rsidR="001A0F0F" w:rsidRPr="00B66031"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narrow</w:t>
      </w:r>
      <w:proofErr w:type="gramEnd"/>
      <w:r w:rsidRPr="00B66031">
        <w:rPr>
          <w:rFonts w:ascii="Times New Roman" w:hAnsi="Times New Roman" w:cs="Times New Roman"/>
          <w:color w:val="000000"/>
          <w:sz w:val="28"/>
          <w:szCs w:val="28"/>
          <w:lang w:val="en-US"/>
        </w:rPr>
        <w:t xml:space="preserve"> – narrower – tie narrowest</w:t>
      </w: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simple</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simpler</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tie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simplest</w:t>
      </w:r>
      <w:proofErr w:type="spellEnd"/>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4. Ряд прилагательных отклоняется от вышеуказанных правил при образовании степеней сравнения:</w:t>
      </w:r>
    </w:p>
    <w:tbl>
      <w:tblPr>
        <w:tblW w:w="9000" w:type="dxa"/>
        <w:tblCellSpacing w:w="0" w:type="dxa"/>
        <w:tblInd w:w="15" w:type="dxa"/>
        <w:tblLayout w:type="fixed"/>
        <w:tblCellMar>
          <w:top w:w="15" w:type="dxa"/>
          <w:left w:w="15" w:type="dxa"/>
          <w:bottom w:w="15" w:type="dxa"/>
          <w:right w:w="15" w:type="dxa"/>
        </w:tblCellMar>
        <w:tblLook w:val="0000" w:firstRow="0" w:lastRow="0" w:firstColumn="0" w:lastColumn="0" w:noHBand="0" w:noVBand="0"/>
      </w:tblPr>
      <w:tblGrid>
        <w:gridCol w:w="2990"/>
        <w:gridCol w:w="3013"/>
        <w:gridCol w:w="2997"/>
      </w:tblGrid>
      <w:tr w:rsidR="001A0F0F" w:rsidTr="00673FD0">
        <w:trPr>
          <w:tblCellSpacing w:w="0" w:type="dxa"/>
        </w:trPr>
        <w:tc>
          <w:tcPr>
            <w:tcW w:w="2978"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good</w:t>
            </w:r>
            <w:proofErr w:type="spellEnd"/>
          </w:p>
        </w:tc>
        <w:tc>
          <w:tcPr>
            <w:tcW w:w="3000"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better</w:t>
            </w:r>
            <w:proofErr w:type="spellEnd"/>
          </w:p>
        </w:tc>
        <w:tc>
          <w:tcPr>
            <w:tcW w:w="2984"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best</w:t>
            </w:r>
            <w:proofErr w:type="spellEnd"/>
          </w:p>
        </w:tc>
      </w:tr>
      <w:tr w:rsidR="001A0F0F" w:rsidTr="00673FD0">
        <w:tblPrEx>
          <w:tblCellSpacing w:w="-8" w:type="dxa"/>
        </w:tblPrEx>
        <w:trPr>
          <w:tblCellSpacing w:w="-8" w:type="dxa"/>
        </w:trPr>
        <w:tc>
          <w:tcPr>
            <w:tcW w:w="2978"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bad</w:t>
            </w:r>
            <w:proofErr w:type="spellEnd"/>
          </w:p>
        </w:tc>
        <w:tc>
          <w:tcPr>
            <w:tcW w:w="3000"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worse</w:t>
            </w:r>
            <w:proofErr w:type="spellEnd"/>
          </w:p>
        </w:tc>
        <w:tc>
          <w:tcPr>
            <w:tcW w:w="2984"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worst</w:t>
            </w:r>
            <w:proofErr w:type="spellEnd"/>
          </w:p>
        </w:tc>
      </w:tr>
      <w:tr w:rsidR="001A0F0F" w:rsidTr="00673FD0">
        <w:tblPrEx>
          <w:tblCellSpacing w:w="-8" w:type="dxa"/>
        </w:tblPrEx>
        <w:trPr>
          <w:tblCellSpacing w:w="-8" w:type="dxa"/>
        </w:trPr>
        <w:tc>
          <w:tcPr>
            <w:tcW w:w="2978"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many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much</w:t>
            </w:r>
            <w:proofErr w:type="spellEnd"/>
          </w:p>
        </w:tc>
        <w:tc>
          <w:tcPr>
            <w:tcW w:w="3000"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more</w:t>
            </w:r>
            <w:proofErr w:type="spellEnd"/>
          </w:p>
        </w:tc>
        <w:tc>
          <w:tcPr>
            <w:tcW w:w="2984"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most</w:t>
            </w:r>
            <w:proofErr w:type="spellEnd"/>
          </w:p>
        </w:tc>
      </w:tr>
      <w:tr w:rsidR="001A0F0F" w:rsidTr="00673FD0">
        <w:tblPrEx>
          <w:tblCellSpacing w:w="-8" w:type="dxa"/>
        </w:tblPrEx>
        <w:trPr>
          <w:tblCellSpacing w:w="-8" w:type="dxa"/>
        </w:trPr>
        <w:tc>
          <w:tcPr>
            <w:tcW w:w="2978"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little</w:t>
            </w:r>
            <w:proofErr w:type="spellEnd"/>
          </w:p>
        </w:tc>
        <w:tc>
          <w:tcPr>
            <w:tcW w:w="3000"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less</w:t>
            </w:r>
            <w:proofErr w:type="spellEnd"/>
          </w:p>
        </w:tc>
        <w:tc>
          <w:tcPr>
            <w:tcW w:w="2984"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least</w:t>
            </w:r>
            <w:proofErr w:type="spellEnd"/>
          </w:p>
        </w:tc>
      </w:tr>
      <w:tr w:rsidR="001A0F0F" w:rsidTr="00673FD0">
        <w:tblPrEx>
          <w:tblCellSpacing w:w="-8" w:type="dxa"/>
        </w:tblPrEx>
        <w:trPr>
          <w:tblCellSpacing w:w="-8" w:type="dxa"/>
        </w:trPr>
        <w:tc>
          <w:tcPr>
            <w:tcW w:w="2978"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sz w:val="24"/>
                <w:szCs w:val="24"/>
              </w:rPr>
            </w:pPr>
            <w:proofErr w:type="spellStart"/>
            <w:r>
              <w:rPr>
                <w:rFonts w:ascii="Times New Roman" w:hAnsi="Times New Roman" w:cs="Times New Roman"/>
                <w:sz w:val="24"/>
                <w:szCs w:val="24"/>
              </w:rPr>
              <w:t>far</w:t>
            </w:r>
            <w:proofErr w:type="spellEnd"/>
          </w:p>
        </w:tc>
        <w:tc>
          <w:tcPr>
            <w:tcW w:w="3000"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further</w:t>
            </w:r>
            <w:proofErr w:type="spellEnd"/>
          </w:p>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farther</w:t>
            </w:r>
            <w:proofErr w:type="spellEnd"/>
          </w:p>
        </w:tc>
        <w:tc>
          <w:tcPr>
            <w:tcW w:w="2984"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furthest</w:t>
            </w:r>
            <w:proofErr w:type="spellEnd"/>
          </w:p>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farthest</w:t>
            </w:r>
            <w:proofErr w:type="spellEnd"/>
          </w:p>
        </w:tc>
      </w:tr>
      <w:tr w:rsidR="001A0F0F" w:rsidTr="00673FD0">
        <w:tblPrEx>
          <w:tblCellSpacing w:w="-8" w:type="dxa"/>
        </w:tblPrEx>
        <w:trPr>
          <w:tblCellSpacing w:w="-8" w:type="dxa"/>
        </w:trPr>
        <w:tc>
          <w:tcPr>
            <w:tcW w:w="2978"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old</w:t>
            </w:r>
            <w:proofErr w:type="spellEnd"/>
          </w:p>
        </w:tc>
        <w:tc>
          <w:tcPr>
            <w:tcW w:w="3000"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older</w:t>
            </w:r>
            <w:proofErr w:type="spellEnd"/>
          </w:p>
        </w:tc>
        <w:tc>
          <w:tcPr>
            <w:tcW w:w="2984"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the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oldest</w:t>
            </w:r>
            <w:proofErr w:type="spellEnd"/>
          </w:p>
        </w:tc>
      </w:tr>
      <w:tr w:rsidR="001A0F0F" w:rsidTr="00673FD0">
        <w:tblPrEx>
          <w:tblCellSpacing w:w="-8" w:type="dxa"/>
        </w:tblPrEx>
        <w:trPr>
          <w:tblCellSpacing w:w="-8" w:type="dxa"/>
        </w:trPr>
        <w:tc>
          <w:tcPr>
            <w:tcW w:w="2978"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sz w:val="24"/>
                <w:szCs w:val="24"/>
              </w:rPr>
            </w:pPr>
          </w:p>
        </w:tc>
        <w:tc>
          <w:tcPr>
            <w:tcW w:w="3000"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elder</w:t>
            </w:r>
            <w:proofErr w:type="spellEnd"/>
          </w:p>
        </w:tc>
        <w:tc>
          <w:tcPr>
            <w:tcW w:w="2984" w:type="dxa"/>
            <w:tcBorders>
              <w:top w:val="nil"/>
              <w:left w:val="nil"/>
              <w:bottom w:val="nil"/>
              <w:right w:val="nil"/>
            </w:tcBorders>
            <w:shd w:val="clear" w:color="auto" w:fill="FFFFFF"/>
          </w:tcPr>
          <w:p w:rsidR="001A0F0F" w:rsidRDefault="001A0F0F" w:rsidP="00673FD0">
            <w:pPr>
              <w:autoSpaceDE w:val="0"/>
              <w:autoSpaceDN w:val="0"/>
              <w:adjustRightInd w:val="0"/>
              <w:spacing w:after="0" w:line="240" w:lineRule="auto"/>
              <w:ind w:firstLine="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tie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eldest</w:t>
            </w:r>
            <w:proofErr w:type="spellEnd"/>
          </w:p>
        </w:tc>
      </w:tr>
    </w:tbl>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Формы </w:t>
      </w:r>
      <w:proofErr w:type="spellStart"/>
      <w:r>
        <w:rPr>
          <w:rFonts w:ascii="Times New Roman" w:hAnsi="Times New Roman" w:cs="Times New Roman"/>
          <w:i/>
          <w:iCs/>
          <w:color w:val="000000"/>
          <w:sz w:val="28"/>
          <w:szCs w:val="28"/>
        </w:rPr>
        <w:t>elder</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the</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eldest</w:t>
      </w:r>
      <w:proofErr w:type="spellEnd"/>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употребляются по отношению к членам одной семьи, родственникам:</w:t>
      </w:r>
    </w:p>
    <w:p w:rsidR="001A0F0F" w:rsidRPr="00B66031"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She is my elder sister.</w:t>
      </w:r>
    </w:p>
    <w:p w:rsidR="001A0F0F" w:rsidRPr="00B66031" w:rsidRDefault="001A0F0F" w:rsidP="001A0F0F">
      <w:pPr>
        <w:autoSpaceDE w:val="0"/>
        <w:autoSpaceDN w:val="0"/>
        <w:adjustRightInd w:val="0"/>
        <w:spacing w:after="0" w:line="240" w:lineRule="auto"/>
        <w:ind w:firstLine="270"/>
        <w:jc w:val="both"/>
        <w:rPr>
          <w:rFonts w:ascii="Times New Roman" w:hAnsi="Times New Roman" w:cs="Times New Roman"/>
          <w:i/>
          <w:iCs/>
          <w:color w:val="000000"/>
          <w:sz w:val="28"/>
          <w:szCs w:val="28"/>
          <w:lang w:val="en-US"/>
        </w:rPr>
      </w:pPr>
      <w:r>
        <w:rPr>
          <w:rFonts w:ascii="Times New Roman" w:hAnsi="Times New Roman" w:cs="Times New Roman"/>
          <w:b/>
          <w:bCs/>
          <w:color w:val="000000"/>
          <w:sz w:val="28"/>
          <w:szCs w:val="28"/>
        </w:rPr>
        <w:t>Но</w:t>
      </w:r>
      <w:r w:rsidRPr="00B66031">
        <w:rPr>
          <w:rFonts w:ascii="Times New Roman" w:hAnsi="Times New Roman" w:cs="Times New Roman"/>
          <w:b/>
          <w:bCs/>
          <w:color w:val="000000"/>
          <w:sz w:val="28"/>
          <w:szCs w:val="28"/>
          <w:lang w:val="en-US"/>
        </w:rPr>
        <w:t xml:space="preserve">: </w:t>
      </w:r>
      <w:r w:rsidRPr="00B66031">
        <w:rPr>
          <w:rFonts w:ascii="Times New Roman" w:hAnsi="Times New Roman" w:cs="Times New Roman"/>
          <w:color w:val="000000"/>
          <w:sz w:val="28"/>
          <w:szCs w:val="28"/>
          <w:lang w:val="en-US"/>
        </w:rPr>
        <w:t>Tom is the oldest in the class</w:t>
      </w:r>
      <w:r w:rsidRPr="00B66031">
        <w:rPr>
          <w:rFonts w:ascii="Times New Roman" w:hAnsi="Times New Roman" w:cs="Times New Roman"/>
          <w:i/>
          <w:iCs/>
          <w:color w:val="000000"/>
          <w:sz w:val="28"/>
          <w:szCs w:val="28"/>
          <w:lang w:val="en-US"/>
        </w:rPr>
        <w:t>.</w:t>
      </w:r>
    </w:p>
    <w:p w:rsidR="001A0F0F" w:rsidRDefault="001A0F0F" w:rsidP="001A0F0F">
      <w:pPr>
        <w:autoSpaceDE w:val="0"/>
        <w:autoSpaceDN w:val="0"/>
        <w:adjustRightInd w:val="0"/>
        <w:spacing w:after="0" w:line="240" w:lineRule="auto"/>
        <w:ind w:firstLine="270"/>
        <w:jc w:val="both"/>
        <w:rPr>
          <w:rFonts w:ascii="Times New Roman" w:hAnsi="Times New Roman" w:cs="Times New Roman"/>
          <w:i/>
          <w:iCs/>
          <w:color w:val="000000"/>
          <w:sz w:val="28"/>
          <w:szCs w:val="28"/>
        </w:rPr>
      </w:pPr>
      <w:r w:rsidRPr="001A0F0F">
        <w:rPr>
          <w:rFonts w:ascii="Times New Roman" w:hAnsi="Times New Roman" w:cs="Times New Roman"/>
          <w:i/>
          <w:iCs/>
          <w:color w:val="000000"/>
          <w:sz w:val="28"/>
          <w:szCs w:val="28"/>
          <w:lang w:val="en-US"/>
        </w:rPr>
        <w:br w:type="page"/>
      </w:r>
      <w:r>
        <w:rPr>
          <w:rFonts w:ascii="Times New Roman" w:hAnsi="Times New Roman" w:cs="Times New Roman"/>
          <w:color w:val="000000"/>
          <w:sz w:val="28"/>
          <w:szCs w:val="28"/>
        </w:rPr>
        <w:lastRenderedPageBreak/>
        <w:t xml:space="preserve">При сравнении возраста всегда употребляется выражение </w:t>
      </w:r>
      <w:proofErr w:type="spellStart"/>
      <w:r>
        <w:rPr>
          <w:rFonts w:ascii="Times New Roman" w:hAnsi="Times New Roman" w:cs="Times New Roman"/>
          <w:i/>
          <w:iCs/>
          <w:color w:val="000000"/>
          <w:sz w:val="28"/>
          <w:szCs w:val="28"/>
        </w:rPr>
        <w:t>older</w:t>
      </w:r>
      <w:proofErr w:type="spellEnd"/>
      <w:r>
        <w:rPr>
          <w:rFonts w:ascii="Times New Roman" w:hAnsi="Times New Roman" w:cs="Times New Roman"/>
          <w:i/>
          <w:iCs/>
          <w:color w:val="000000"/>
          <w:sz w:val="28"/>
          <w:szCs w:val="28"/>
        </w:rPr>
        <w:t xml:space="preserve"> </w:t>
      </w:r>
      <w:proofErr w:type="spellStart"/>
      <w:r>
        <w:rPr>
          <w:rFonts w:ascii="Times New Roman" w:hAnsi="Times New Roman" w:cs="Times New Roman"/>
          <w:i/>
          <w:iCs/>
          <w:color w:val="000000"/>
          <w:sz w:val="28"/>
          <w:szCs w:val="28"/>
        </w:rPr>
        <w:t>than</w:t>
      </w:r>
      <w:proofErr w:type="spellEnd"/>
      <w:r>
        <w:rPr>
          <w:rFonts w:ascii="Times New Roman" w:hAnsi="Times New Roman" w:cs="Times New Roman"/>
          <w:i/>
          <w:iCs/>
          <w:color w:val="000000"/>
          <w:sz w:val="28"/>
          <w:szCs w:val="28"/>
        </w:rPr>
        <w:t>:</w:t>
      </w:r>
    </w:p>
    <w:p w:rsidR="001A0F0F" w:rsidRPr="00B66031" w:rsidRDefault="001A0F0F" w:rsidP="001A0F0F">
      <w:pPr>
        <w:autoSpaceDE w:val="0"/>
        <w:autoSpaceDN w:val="0"/>
        <w:adjustRightInd w:val="0"/>
        <w:spacing w:after="0" w:line="240" w:lineRule="auto"/>
        <w:ind w:firstLine="270"/>
        <w:jc w:val="both"/>
        <w:rPr>
          <w:rFonts w:ascii="Times New Roman" w:hAnsi="Times New Roman" w:cs="Times New Roman"/>
          <w:i/>
          <w:iCs/>
          <w:color w:val="000000"/>
          <w:sz w:val="28"/>
          <w:szCs w:val="28"/>
          <w:lang w:val="en-US"/>
        </w:rPr>
      </w:pPr>
      <w:r w:rsidRPr="00B66031">
        <w:rPr>
          <w:rFonts w:ascii="Times New Roman" w:hAnsi="Times New Roman" w:cs="Times New Roman"/>
          <w:color w:val="000000"/>
          <w:sz w:val="28"/>
          <w:szCs w:val="28"/>
          <w:lang w:val="en-US"/>
        </w:rPr>
        <w:t xml:space="preserve">My friend is one year older than </w:t>
      </w:r>
      <w:proofErr w:type="gramStart"/>
      <w:r w:rsidRPr="00B66031">
        <w:rPr>
          <w:rFonts w:ascii="Times New Roman" w:hAnsi="Times New Roman" w:cs="Times New Roman"/>
          <w:color w:val="000000"/>
          <w:sz w:val="28"/>
          <w:szCs w:val="28"/>
          <w:lang w:val="en-US"/>
        </w:rPr>
        <w:t>me</w:t>
      </w:r>
      <w:proofErr w:type="gramEnd"/>
      <w:r w:rsidRPr="00B66031">
        <w:rPr>
          <w:rFonts w:ascii="Times New Roman" w:hAnsi="Times New Roman" w:cs="Times New Roman"/>
          <w:color w:val="000000"/>
          <w:sz w:val="28"/>
          <w:szCs w:val="28"/>
          <w:lang w:val="en-US"/>
        </w:rPr>
        <w:t xml:space="preserve"> (than I am)</w:t>
      </w:r>
      <w:r w:rsidRPr="00B66031">
        <w:rPr>
          <w:rFonts w:ascii="Times New Roman" w:hAnsi="Times New Roman" w:cs="Times New Roman"/>
          <w:i/>
          <w:iCs/>
          <w:color w:val="000000"/>
          <w:sz w:val="28"/>
          <w:szCs w:val="28"/>
          <w:lang w:val="en-US"/>
        </w:rPr>
        <w:t>.</w:t>
      </w: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При образовании степеней сравнения с помощью суффиксов -</w:t>
      </w:r>
      <w:proofErr w:type="spellStart"/>
      <w:r>
        <w:rPr>
          <w:rFonts w:ascii="Times New Roman" w:hAnsi="Times New Roman" w:cs="Times New Roman"/>
          <w:i/>
          <w:iCs/>
          <w:color w:val="000000"/>
          <w:sz w:val="28"/>
          <w:szCs w:val="28"/>
        </w:rPr>
        <w:t>еr</w:t>
      </w:r>
      <w:proofErr w:type="spellEnd"/>
      <w:r>
        <w:rPr>
          <w:rFonts w:ascii="Times New Roman" w:hAnsi="Times New Roman" w:cs="Times New Roman"/>
          <w:i/>
          <w:iCs/>
          <w:color w:val="000000"/>
          <w:sz w:val="28"/>
          <w:szCs w:val="28"/>
        </w:rPr>
        <w:t>, -</w:t>
      </w:r>
      <w:proofErr w:type="spellStart"/>
      <w:r>
        <w:rPr>
          <w:rFonts w:ascii="Times New Roman" w:hAnsi="Times New Roman" w:cs="Times New Roman"/>
          <w:i/>
          <w:iCs/>
          <w:color w:val="000000"/>
          <w:sz w:val="28"/>
          <w:szCs w:val="28"/>
        </w:rPr>
        <w:t>est</w:t>
      </w:r>
      <w:proofErr w:type="spellEnd"/>
      <w:r>
        <w:rPr>
          <w:rFonts w:ascii="Times New Roman" w:hAnsi="Times New Roman" w:cs="Times New Roman"/>
          <w:color w:val="000000"/>
          <w:sz w:val="28"/>
          <w:szCs w:val="28"/>
        </w:rPr>
        <w:t xml:space="preserve"> помните следующие орфографические правила:</w:t>
      </w: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а) если прилагательное заканчивается на две согласные или на одну согласную с предшествующей ей долгой гласной, то никаких изменений в написании прилагательного не происходит:</w:t>
      </w:r>
    </w:p>
    <w:p w:rsidR="001A0F0F" w:rsidRPr="00B66031"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small</w:t>
      </w:r>
      <w:proofErr w:type="gramEnd"/>
      <w:r w:rsidRPr="00B66031">
        <w:rPr>
          <w:rFonts w:ascii="Times New Roman" w:hAnsi="Times New Roman" w:cs="Times New Roman"/>
          <w:color w:val="000000"/>
          <w:sz w:val="28"/>
          <w:szCs w:val="28"/>
          <w:lang w:val="en-US"/>
        </w:rPr>
        <w:t xml:space="preserve"> – smaller – the smallest</w:t>
      </w:r>
    </w:p>
    <w:p w:rsidR="001A0F0F" w:rsidRPr="00B66031"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deep</w:t>
      </w:r>
      <w:proofErr w:type="gramEnd"/>
      <w:r w:rsidRPr="00B66031">
        <w:rPr>
          <w:rFonts w:ascii="Times New Roman" w:hAnsi="Times New Roman" w:cs="Times New Roman"/>
          <w:color w:val="000000"/>
          <w:sz w:val="28"/>
          <w:szCs w:val="28"/>
          <w:lang w:val="en-US"/>
        </w:rPr>
        <w:t xml:space="preserve"> – deeper – tie deepest</w:t>
      </w: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b) если положительная степень заканчивается на одну согласную с предшествующей ей краткой гласной, то эта согласная удваивается:</w:t>
      </w:r>
    </w:p>
    <w:p w:rsidR="001A0F0F" w:rsidRPr="00B66031"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thin</w:t>
      </w:r>
      <w:proofErr w:type="gramEnd"/>
      <w:r w:rsidRPr="00B66031">
        <w:rPr>
          <w:rFonts w:ascii="Times New Roman" w:hAnsi="Times New Roman" w:cs="Times New Roman"/>
          <w:color w:val="000000"/>
          <w:sz w:val="28"/>
          <w:szCs w:val="28"/>
          <w:lang w:val="en-US"/>
        </w:rPr>
        <w:t xml:space="preserve"> – thinner – the thinnest</w:t>
      </w:r>
    </w:p>
    <w:p w:rsidR="001A0F0F" w:rsidRPr="00B66031"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lang w:val="en-US"/>
        </w:rPr>
      </w:pPr>
      <w:proofErr w:type="gramStart"/>
      <w:r w:rsidRPr="00B66031">
        <w:rPr>
          <w:rFonts w:ascii="Times New Roman" w:hAnsi="Times New Roman" w:cs="Times New Roman"/>
          <w:color w:val="000000"/>
          <w:sz w:val="28"/>
          <w:szCs w:val="28"/>
          <w:lang w:val="en-US"/>
        </w:rPr>
        <w:t>wet</w:t>
      </w:r>
      <w:proofErr w:type="gramEnd"/>
      <w:r w:rsidRPr="00B66031">
        <w:rPr>
          <w:rFonts w:ascii="Times New Roman" w:hAnsi="Times New Roman" w:cs="Times New Roman"/>
          <w:color w:val="000000"/>
          <w:sz w:val="28"/>
          <w:szCs w:val="28"/>
          <w:lang w:val="en-US"/>
        </w:rPr>
        <w:t xml:space="preserve"> – wetter – the wettest</w:t>
      </w: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r>
        <w:rPr>
          <w:rFonts w:ascii="Times New Roman" w:hAnsi="Times New Roman" w:cs="Times New Roman"/>
          <w:color w:val="000000"/>
          <w:sz w:val="28"/>
          <w:szCs w:val="28"/>
        </w:rPr>
        <w:t>в) если положительная степень прилагательного заканчивается на букву -</w:t>
      </w:r>
      <w:r>
        <w:rPr>
          <w:rFonts w:ascii="Times New Roman" w:hAnsi="Times New Roman" w:cs="Times New Roman"/>
          <w:i/>
          <w:iCs/>
          <w:color w:val="000000"/>
          <w:sz w:val="28"/>
          <w:szCs w:val="28"/>
        </w:rPr>
        <w:t>у</w:t>
      </w:r>
      <w:r>
        <w:rPr>
          <w:rFonts w:ascii="Times New Roman" w:hAnsi="Times New Roman" w:cs="Times New Roman"/>
          <w:color w:val="000000"/>
          <w:sz w:val="28"/>
          <w:szCs w:val="28"/>
        </w:rPr>
        <w:t xml:space="preserve"> с предшествующей согласной, то -</w:t>
      </w:r>
      <w:r>
        <w:rPr>
          <w:rFonts w:ascii="Times New Roman" w:hAnsi="Times New Roman" w:cs="Times New Roman"/>
          <w:i/>
          <w:iCs/>
          <w:color w:val="000000"/>
          <w:sz w:val="28"/>
          <w:szCs w:val="28"/>
        </w:rPr>
        <w:t>у</w:t>
      </w:r>
      <w:r>
        <w:rPr>
          <w:rFonts w:ascii="Times New Roman" w:hAnsi="Times New Roman" w:cs="Times New Roman"/>
          <w:color w:val="000000"/>
          <w:sz w:val="28"/>
          <w:szCs w:val="28"/>
        </w:rPr>
        <w:t xml:space="preserve"> изменяется -</w:t>
      </w:r>
      <w:r>
        <w:rPr>
          <w:rFonts w:ascii="Times New Roman" w:hAnsi="Times New Roman" w:cs="Times New Roman"/>
          <w:i/>
          <w:iCs/>
          <w:color w:val="000000"/>
          <w:sz w:val="28"/>
          <w:szCs w:val="28"/>
        </w:rPr>
        <w:t>i</w:t>
      </w:r>
      <w:r>
        <w:rPr>
          <w:rFonts w:ascii="Times New Roman" w:hAnsi="Times New Roman" w:cs="Times New Roman"/>
          <w:color w:val="000000"/>
          <w:sz w:val="28"/>
          <w:szCs w:val="28"/>
        </w:rPr>
        <w:t>- перед суффиксами -</w:t>
      </w:r>
      <w:proofErr w:type="spellStart"/>
      <w:r>
        <w:rPr>
          <w:rFonts w:ascii="Times New Roman" w:hAnsi="Times New Roman" w:cs="Times New Roman"/>
          <w:i/>
          <w:iCs/>
          <w:color w:val="000000"/>
          <w:sz w:val="28"/>
          <w:szCs w:val="28"/>
        </w:rPr>
        <w:t>еr</w:t>
      </w:r>
      <w:proofErr w:type="spellEnd"/>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rPr>
        <w:t>-</w:t>
      </w:r>
      <w:proofErr w:type="spellStart"/>
      <w:r>
        <w:rPr>
          <w:rFonts w:ascii="Times New Roman" w:hAnsi="Times New Roman" w:cs="Times New Roman"/>
          <w:i/>
          <w:iCs/>
          <w:color w:val="000000"/>
          <w:sz w:val="28"/>
          <w:szCs w:val="28"/>
        </w:rPr>
        <w:t>est</w:t>
      </w:r>
      <w:proofErr w:type="spellEnd"/>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Если букве -</w:t>
      </w:r>
      <w:r>
        <w:rPr>
          <w:rFonts w:ascii="Times New Roman" w:hAnsi="Times New Roman" w:cs="Times New Roman"/>
          <w:i/>
          <w:iCs/>
          <w:color w:val="000000"/>
          <w:sz w:val="28"/>
          <w:szCs w:val="28"/>
        </w:rPr>
        <w:t>у</w:t>
      </w:r>
      <w:r>
        <w:rPr>
          <w:rFonts w:ascii="Times New Roman" w:hAnsi="Times New Roman" w:cs="Times New Roman"/>
          <w:color w:val="000000"/>
          <w:sz w:val="28"/>
          <w:szCs w:val="28"/>
        </w:rPr>
        <w:t xml:space="preserve"> предшествует гласная, то </w:t>
      </w:r>
      <w:r>
        <w:rPr>
          <w:rFonts w:ascii="Times New Roman" w:hAnsi="Times New Roman" w:cs="Times New Roman"/>
          <w:i/>
          <w:iCs/>
          <w:color w:val="000000"/>
          <w:sz w:val="28"/>
          <w:szCs w:val="28"/>
        </w:rPr>
        <w:t xml:space="preserve">-у </w:t>
      </w:r>
      <w:r>
        <w:rPr>
          <w:rFonts w:ascii="Times New Roman" w:hAnsi="Times New Roman" w:cs="Times New Roman"/>
          <w:color w:val="000000"/>
          <w:sz w:val="28"/>
          <w:szCs w:val="28"/>
        </w:rPr>
        <w:t>не изменяется:</w:t>
      </w:r>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dry</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drier</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the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driest</w:t>
      </w:r>
      <w:proofErr w:type="spellEnd"/>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grey</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greyer</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the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greyest</w:t>
      </w:r>
      <w:proofErr w:type="spellEnd"/>
    </w:p>
    <w:p w:rsidR="001A0F0F" w:rsidRDefault="001A0F0F" w:rsidP="001A0F0F">
      <w:pPr>
        <w:autoSpaceDE w:val="0"/>
        <w:autoSpaceDN w:val="0"/>
        <w:adjustRightInd w:val="0"/>
        <w:spacing w:after="0" w:line="240" w:lineRule="auto"/>
        <w:ind w:firstLine="270"/>
        <w:jc w:val="both"/>
        <w:rPr>
          <w:rFonts w:ascii="Times New Roman" w:hAnsi="Times New Roman" w:cs="Times New Roman"/>
          <w:color w:val="000000"/>
          <w:sz w:val="28"/>
          <w:szCs w:val="28"/>
        </w:rPr>
      </w:pPr>
    </w:p>
    <w:p w:rsidR="001A0F0F" w:rsidRDefault="001A0F0F" w:rsidP="001A0F0F">
      <w:pPr>
        <w:autoSpaceDE w:val="0"/>
        <w:autoSpaceDN w:val="0"/>
        <w:adjustRightInd w:val="0"/>
        <w:spacing w:after="0" w:line="240" w:lineRule="auto"/>
        <w:ind w:firstLine="270"/>
        <w:jc w:val="both"/>
        <w:rPr>
          <w:rFonts w:ascii="Times New Roman" w:hAnsi="Times New Roman" w:cs="Times New Roman"/>
          <w:sz w:val="28"/>
          <w:szCs w:val="28"/>
        </w:rPr>
      </w:pPr>
      <w:r>
        <w:rPr>
          <w:rFonts w:ascii="Times New Roman" w:hAnsi="Times New Roman" w:cs="Times New Roman"/>
          <w:sz w:val="28"/>
          <w:szCs w:val="28"/>
        </w:rPr>
        <w:t xml:space="preserve">При сравнении степени качества одного предмета со степенью качества другого употребляется союз </w:t>
      </w:r>
      <w:proofErr w:type="spellStart"/>
      <w:r>
        <w:rPr>
          <w:rFonts w:ascii="Times New Roman" w:hAnsi="Times New Roman" w:cs="Times New Roman"/>
          <w:b/>
          <w:bCs/>
          <w:sz w:val="28"/>
          <w:szCs w:val="28"/>
        </w:rPr>
        <w:t>than</w:t>
      </w:r>
      <w:proofErr w:type="spellEnd"/>
      <w:r>
        <w:rPr>
          <w:rFonts w:ascii="Times New Roman" w:hAnsi="Times New Roman" w:cs="Times New Roman"/>
          <w:sz w:val="28"/>
          <w:szCs w:val="28"/>
        </w:rPr>
        <w:t xml:space="preserve"> (чем):</w:t>
      </w:r>
    </w:p>
    <w:p w:rsidR="001A0F0F" w:rsidRPr="00072EBC" w:rsidRDefault="001A0F0F" w:rsidP="001A0F0F">
      <w:pPr>
        <w:autoSpaceDE w:val="0"/>
        <w:autoSpaceDN w:val="0"/>
        <w:adjustRightInd w:val="0"/>
        <w:spacing w:after="0" w:line="240" w:lineRule="auto"/>
        <w:ind w:firstLine="270"/>
        <w:jc w:val="both"/>
        <w:rPr>
          <w:rFonts w:ascii="Times New Roman" w:hAnsi="Times New Roman" w:cs="Times New Roman"/>
          <w:sz w:val="28"/>
          <w:szCs w:val="28"/>
          <w:lang w:val="en-US"/>
        </w:rPr>
      </w:pPr>
      <w:r w:rsidRPr="00072EBC">
        <w:rPr>
          <w:rFonts w:ascii="Times New Roman" w:hAnsi="Times New Roman" w:cs="Times New Roman"/>
          <w:sz w:val="28"/>
          <w:szCs w:val="28"/>
          <w:lang w:val="en-US"/>
        </w:rPr>
        <w:t xml:space="preserve">This room is larger </w:t>
      </w:r>
      <w:proofErr w:type="spellStart"/>
      <w:r w:rsidRPr="00B66031">
        <w:rPr>
          <w:rFonts w:ascii="Times New Roman" w:hAnsi="Times New Roman" w:cs="Times New Roman"/>
          <w:b/>
          <w:bCs/>
          <w:sz w:val="28"/>
          <w:szCs w:val="28"/>
          <w:lang w:val="en-US"/>
        </w:rPr>
        <w:t>that</w:t>
      </w:r>
      <w:proofErr w:type="spellEnd"/>
      <w:r w:rsidRPr="00072EBC">
        <w:rPr>
          <w:rFonts w:ascii="Times New Roman" w:hAnsi="Times New Roman" w:cs="Times New Roman"/>
          <w:sz w:val="28"/>
          <w:szCs w:val="28"/>
          <w:lang w:val="en-US"/>
        </w:rPr>
        <w:t xml:space="preserve"> that. – </w:t>
      </w:r>
      <w:r>
        <w:rPr>
          <w:rFonts w:ascii="Times New Roman" w:hAnsi="Times New Roman" w:cs="Times New Roman"/>
          <w:sz w:val="28"/>
          <w:szCs w:val="28"/>
        </w:rPr>
        <w:t>Эта</w:t>
      </w:r>
      <w:r w:rsidRPr="00072EBC">
        <w:rPr>
          <w:rFonts w:ascii="Times New Roman" w:hAnsi="Times New Roman" w:cs="Times New Roman"/>
          <w:sz w:val="28"/>
          <w:szCs w:val="28"/>
          <w:lang w:val="en-US"/>
        </w:rPr>
        <w:t xml:space="preserve"> </w:t>
      </w:r>
      <w:r>
        <w:rPr>
          <w:rFonts w:ascii="Times New Roman" w:hAnsi="Times New Roman" w:cs="Times New Roman"/>
          <w:sz w:val="28"/>
          <w:szCs w:val="28"/>
        </w:rPr>
        <w:t>комната</w:t>
      </w:r>
      <w:r w:rsidRPr="00072EBC">
        <w:rPr>
          <w:rFonts w:ascii="Times New Roman" w:hAnsi="Times New Roman" w:cs="Times New Roman"/>
          <w:sz w:val="28"/>
          <w:szCs w:val="28"/>
          <w:lang w:val="en-US"/>
        </w:rPr>
        <w:t xml:space="preserve"> </w:t>
      </w:r>
      <w:r>
        <w:rPr>
          <w:rFonts w:ascii="Times New Roman" w:hAnsi="Times New Roman" w:cs="Times New Roman"/>
          <w:sz w:val="28"/>
          <w:szCs w:val="28"/>
        </w:rPr>
        <w:t>больше</w:t>
      </w:r>
      <w:r w:rsidRPr="00072EBC">
        <w:rPr>
          <w:rFonts w:ascii="Times New Roman" w:hAnsi="Times New Roman" w:cs="Times New Roman"/>
          <w:sz w:val="28"/>
          <w:szCs w:val="28"/>
          <w:lang w:val="en-US"/>
        </w:rPr>
        <w:t xml:space="preserve">, </w:t>
      </w:r>
      <w:r>
        <w:rPr>
          <w:rFonts w:ascii="Times New Roman" w:hAnsi="Times New Roman" w:cs="Times New Roman"/>
          <w:sz w:val="28"/>
          <w:szCs w:val="28"/>
        </w:rPr>
        <w:t>чем</w:t>
      </w:r>
      <w:r w:rsidRPr="00072EBC">
        <w:rPr>
          <w:rFonts w:ascii="Times New Roman" w:hAnsi="Times New Roman" w:cs="Times New Roman"/>
          <w:sz w:val="28"/>
          <w:szCs w:val="28"/>
          <w:lang w:val="en-US"/>
        </w:rPr>
        <w:t xml:space="preserve"> </w:t>
      </w:r>
      <w:r>
        <w:rPr>
          <w:rFonts w:ascii="Times New Roman" w:hAnsi="Times New Roman" w:cs="Times New Roman"/>
          <w:sz w:val="28"/>
          <w:szCs w:val="28"/>
        </w:rPr>
        <w:t>та</w:t>
      </w:r>
      <w:r w:rsidRPr="00072EBC">
        <w:rPr>
          <w:rFonts w:ascii="Times New Roman" w:hAnsi="Times New Roman" w:cs="Times New Roman"/>
          <w:sz w:val="28"/>
          <w:szCs w:val="28"/>
          <w:lang w:val="en-US"/>
        </w:rPr>
        <w:t>.</w:t>
      </w:r>
    </w:p>
    <w:p w:rsidR="001A0F0F" w:rsidRPr="00072EBC" w:rsidRDefault="001A0F0F" w:rsidP="001A0F0F">
      <w:pPr>
        <w:autoSpaceDE w:val="0"/>
        <w:autoSpaceDN w:val="0"/>
        <w:adjustRightInd w:val="0"/>
        <w:spacing w:after="0" w:line="240" w:lineRule="auto"/>
        <w:ind w:firstLine="270"/>
        <w:jc w:val="both"/>
        <w:rPr>
          <w:rFonts w:ascii="Times New Roman" w:hAnsi="Times New Roman" w:cs="Times New Roman"/>
          <w:sz w:val="28"/>
          <w:szCs w:val="28"/>
          <w:lang w:val="en-US"/>
        </w:rPr>
      </w:pPr>
      <w:r w:rsidRPr="00072EBC">
        <w:rPr>
          <w:rFonts w:ascii="Times New Roman" w:hAnsi="Times New Roman" w:cs="Times New Roman"/>
          <w:sz w:val="28"/>
          <w:szCs w:val="28"/>
          <w:lang w:val="en-US"/>
        </w:rPr>
        <w:t xml:space="preserve">Two heads are better </w:t>
      </w:r>
      <w:r w:rsidRPr="00B66031">
        <w:rPr>
          <w:rFonts w:ascii="Times New Roman" w:hAnsi="Times New Roman" w:cs="Times New Roman"/>
          <w:b/>
          <w:bCs/>
          <w:sz w:val="28"/>
          <w:szCs w:val="28"/>
          <w:lang w:val="en-US"/>
        </w:rPr>
        <w:t>than</w:t>
      </w:r>
      <w:r w:rsidRPr="00072EBC">
        <w:rPr>
          <w:rFonts w:ascii="Times New Roman" w:hAnsi="Times New Roman" w:cs="Times New Roman"/>
          <w:sz w:val="28"/>
          <w:szCs w:val="28"/>
          <w:lang w:val="en-US"/>
        </w:rPr>
        <w:t xml:space="preserve"> one. – </w:t>
      </w:r>
      <w:r>
        <w:rPr>
          <w:rFonts w:ascii="Times New Roman" w:hAnsi="Times New Roman" w:cs="Times New Roman"/>
          <w:sz w:val="28"/>
          <w:szCs w:val="28"/>
        </w:rPr>
        <w:t>Две</w:t>
      </w:r>
      <w:r w:rsidRPr="00072EBC">
        <w:rPr>
          <w:rFonts w:ascii="Times New Roman" w:hAnsi="Times New Roman" w:cs="Times New Roman"/>
          <w:sz w:val="28"/>
          <w:szCs w:val="28"/>
          <w:lang w:val="en-US"/>
        </w:rPr>
        <w:t xml:space="preserve"> </w:t>
      </w:r>
      <w:r>
        <w:rPr>
          <w:rFonts w:ascii="Times New Roman" w:hAnsi="Times New Roman" w:cs="Times New Roman"/>
          <w:sz w:val="28"/>
          <w:szCs w:val="28"/>
        </w:rPr>
        <w:t>головы</w:t>
      </w:r>
      <w:r w:rsidRPr="00072EBC">
        <w:rPr>
          <w:rFonts w:ascii="Times New Roman" w:hAnsi="Times New Roman" w:cs="Times New Roman"/>
          <w:sz w:val="28"/>
          <w:szCs w:val="28"/>
          <w:lang w:val="en-US"/>
        </w:rPr>
        <w:t xml:space="preserve"> </w:t>
      </w:r>
      <w:r>
        <w:rPr>
          <w:rFonts w:ascii="Times New Roman" w:hAnsi="Times New Roman" w:cs="Times New Roman"/>
          <w:sz w:val="28"/>
          <w:szCs w:val="28"/>
        </w:rPr>
        <w:t>лучше</w:t>
      </w:r>
      <w:r w:rsidRPr="00072EBC">
        <w:rPr>
          <w:rFonts w:ascii="Times New Roman" w:hAnsi="Times New Roman" w:cs="Times New Roman"/>
          <w:sz w:val="28"/>
          <w:szCs w:val="28"/>
          <w:lang w:val="en-US"/>
        </w:rPr>
        <w:t xml:space="preserve">, </w:t>
      </w:r>
      <w:r>
        <w:rPr>
          <w:rFonts w:ascii="Times New Roman" w:hAnsi="Times New Roman" w:cs="Times New Roman"/>
          <w:sz w:val="28"/>
          <w:szCs w:val="28"/>
        </w:rPr>
        <w:t>чем</w:t>
      </w:r>
      <w:r w:rsidRPr="00072EBC">
        <w:rPr>
          <w:rFonts w:ascii="Times New Roman" w:hAnsi="Times New Roman" w:cs="Times New Roman"/>
          <w:sz w:val="28"/>
          <w:szCs w:val="28"/>
          <w:lang w:val="en-US"/>
        </w:rPr>
        <w:t xml:space="preserve"> </w:t>
      </w:r>
      <w:r>
        <w:rPr>
          <w:rFonts w:ascii="Times New Roman" w:hAnsi="Times New Roman" w:cs="Times New Roman"/>
          <w:sz w:val="28"/>
          <w:szCs w:val="28"/>
        </w:rPr>
        <w:t>одна</w:t>
      </w:r>
      <w:r w:rsidRPr="00072EBC">
        <w:rPr>
          <w:rFonts w:ascii="Times New Roman" w:hAnsi="Times New Roman" w:cs="Times New Roman"/>
          <w:sz w:val="28"/>
          <w:szCs w:val="28"/>
          <w:lang w:val="en-US"/>
        </w:rPr>
        <w:t>.</w:t>
      </w:r>
    </w:p>
    <w:p w:rsidR="001A0F0F" w:rsidRDefault="001A0F0F" w:rsidP="001A0F0F">
      <w:pPr>
        <w:autoSpaceDE w:val="0"/>
        <w:autoSpaceDN w:val="0"/>
        <w:adjustRightInd w:val="0"/>
        <w:spacing w:after="0" w:line="240" w:lineRule="auto"/>
        <w:ind w:firstLine="270"/>
        <w:jc w:val="both"/>
        <w:rPr>
          <w:rFonts w:ascii="Times New Roman" w:hAnsi="Times New Roman" w:cs="Times New Roman"/>
          <w:sz w:val="28"/>
          <w:szCs w:val="28"/>
        </w:rPr>
      </w:pPr>
      <w:r>
        <w:rPr>
          <w:rFonts w:ascii="Times New Roman" w:hAnsi="Times New Roman" w:cs="Times New Roman"/>
          <w:sz w:val="28"/>
          <w:szCs w:val="28"/>
        </w:rPr>
        <w:t xml:space="preserve">При сравнении двух предметов одинакового качества употребляется союз </w:t>
      </w:r>
      <w:proofErr w:type="spellStart"/>
      <w:r>
        <w:rPr>
          <w:rFonts w:ascii="Times New Roman" w:hAnsi="Times New Roman" w:cs="Times New Roman"/>
          <w:b/>
          <w:bCs/>
          <w:sz w:val="28"/>
          <w:szCs w:val="28"/>
        </w:rPr>
        <w:t>as</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as</w:t>
      </w:r>
      <w:proofErr w:type="spellEnd"/>
      <w:r>
        <w:rPr>
          <w:rFonts w:ascii="Times New Roman" w:hAnsi="Times New Roman" w:cs="Times New Roman"/>
          <w:sz w:val="28"/>
          <w:szCs w:val="28"/>
        </w:rPr>
        <w:t xml:space="preserve"> (так же …как; такой же … как). Прилагательные в положительной степени ставятся между </w:t>
      </w:r>
      <w:proofErr w:type="spellStart"/>
      <w:r>
        <w:rPr>
          <w:rFonts w:ascii="Times New Roman" w:hAnsi="Times New Roman" w:cs="Times New Roman"/>
          <w:b/>
          <w:bCs/>
          <w:sz w:val="28"/>
          <w:szCs w:val="28"/>
        </w:rPr>
        <w:t>as</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as</w:t>
      </w:r>
      <w:proofErr w:type="spellEnd"/>
      <w:r>
        <w:rPr>
          <w:rFonts w:ascii="Times New Roman" w:hAnsi="Times New Roman" w:cs="Times New Roman"/>
          <w:sz w:val="28"/>
          <w:szCs w:val="28"/>
        </w:rPr>
        <w:t>:</w:t>
      </w:r>
    </w:p>
    <w:p w:rsidR="001A0F0F" w:rsidRDefault="001A0F0F" w:rsidP="001A0F0F">
      <w:pPr>
        <w:autoSpaceDE w:val="0"/>
        <w:autoSpaceDN w:val="0"/>
        <w:adjustRightInd w:val="0"/>
        <w:spacing w:after="0" w:line="240" w:lineRule="auto"/>
        <w:ind w:firstLine="270"/>
        <w:jc w:val="both"/>
        <w:rPr>
          <w:rFonts w:ascii="Times New Roman" w:hAnsi="Times New Roman" w:cs="Times New Roman"/>
          <w:sz w:val="28"/>
          <w:szCs w:val="28"/>
        </w:rPr>
      </w:pPr>
      <w:proofErr w:type="spellStart"/>
      <w:r>
        <w:rPr>
          <w:rFonts w:ascii="Times New Roman" w:hAnsi="Times New Roman" w:cs="Times New Roman"/>
          <w:sz w:val="28"/>
          <w:szCs w:val="28"/>
        </w:rPr>
        <w:t>This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book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Pr>
          <w:rFonts w:ascii="Times New Roman" w:hAnsi="Times New Roman" w:cs="Times New Roman"/>
          <w:b/>
          <w:bCs/>
          <w:sz w:val="28"/>
          <w:szCs w:val="28"/>
        </w:rPr>
        <w:t>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interesting</w:t>
      </w:r>
      <w:proofErr w:type="spellEnd"/>
      <w:r>
        <w:rPr>
          <w:rFonts w:ascii="Times New Roman" w:hAnsi="Times New Roman" w:cs="Times New Roman"/>
          <w:sz w:val="28"/>
          <w:szCs w:val="28"/>
        </w:rPr>
        <w:t xml:space="preserve"> </w:t>
      </w:r>
      <w:proofErr w:type="spellStart"/>
      <w:r>
        <w:rPr>
          <w:rFonts w:ascii="Times New Roman" w:hAnsi="Times New Roman" w:cs="Times New Roman"/>
          <w:b/>
          <w:bCs/>
          <w:sz w:val="28"/>
          <w:szCs w:val="28"/>
        </w:rPr>
        <w:t>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that</w:t>
      </w:r>
      <w:proofErr w:type="spellEnd"/>
      <w:r>
        <w:rPr>
          <w:rFonts w:ascii="Times New Roman" w:hAnsi="Times New Roman" w:cs="Times New Roman"/>
          <w:sz w:val="28"/>
          <w:szCs w:val="28"/>
        </w:rPr>
        <w:t>. – Эта книга такая же интересная, как и та.</w:t>
      </w:r>
    </w:p>
    <w:p w:rsidR="001A0F0F" w:rsidRDefault="001A0F0F" w:rsidP="001A0F0F">
      <w:pPr>
        <w:autoSpaceDE w:val="0"/>
        <w:autoSpaceDN w:val="0"/>
        <w:adjustRightInd w:val="0"/>
        <w:spacing w:after="0" w:line="240" w:lineRule="auto"/>
        <w:ind w:firstLine="270"/>
        <w:jc w:val="both"/>
        <w:rPr>
          <w:rFonts w:ascii="Times New Roman" w:hAnsi="Times New Roman" w:cs="Times New Roman"/>
          <w:sz w:val="28"/>
          <w:szCs w:val="28"/>
        </w:rPr>
      </w:pPr>
      <w:r>
        <w:rPr>
          <w:rFonts w:ascii="Times New Roman" w:hAnsi="Times New Roman" w:cs="Times New Roman"/>
          <w:sz w:val="28"/>
          <w:szCs w:val="28"/>
        </w:rPr>
        <w:t xml:space="preserve">В отрицательной форме первое </w:t>
      </w:r>
      <w:proofErr w:type="spellStart"/>
      <w:r>
        <w:rPr>
          <w:rFonts w:ascii="Times New Roman" w:hAnsi="Times New Roman" w:cs="Times New Roman"/>
          <w:sz w:val="28"/>
          <w:szCs w:val="28"/>
        </w:rPr>
        <w:t>as</w:t>
      </w:r>
      <w:proofErr w:type="spellEnd"/>
      <w:r>
        <w:rPr>
          <w:rFonts w:ascii="Times New Roman" w:hAnsi="Times New Roman" w:cs="Times New Roman"/>
          <w:sz w:val="28"/>
          <w:szCs w:val="28"/>
        </w:rPr>
        <w:t xml:space="preserve"> меняется на </w:t>
      </w:r>
      <w:proofErr w:type="spellStart"/>
      <w:r>
        <w:rPr>
          <w:rFonts w:ascii="Times New Roman" w:hAnsi="Times New Roman" w:cs="Times New Roman"/>
          <w:sz w:val="28"/>
          <w:szCs w:val="28"/>
        </w:rPr>
        <w:t>not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w:t>
      </w:r>
      <w:proofErr w:type="spellEnd"/>
      <w:r>
        <w:rPr>
          <w:rFonts w:ascii="Times New Roman" w:hAnsi="Times New Roman" w:cs="Times New Roman"/>
          <w:sz w:val="28"/>
          <w:szCs w:val="28"/>
        </w:rPr>
        <w:t>:</w:t>
      </w:r>
    </w:p>
    <w:p w:rsidR="001A0F0F" w:rsidRDefault="001A0F0F" w:rsidP="001A0F0F">
      <w:pPr>
        <w:autoSpaceDE w:val="0"/>
        <w:autoSpaceDN w:val="0"/>
        <w:adjustRightInd w:val="0"/>
        <w:spacing w:after="0" w:line="240" w:lineRule="auto"/>
        <w:ind w:firstLine="300"/>
        <w:jc w:val="both"/>
        <w:rPr>
          <w:rFonts w:ascii="Times New Roman" w:hAnsi="Times New Roman" w:cs="Times New Roman"/>
          <w:sz w:val="28"/>
          <w:szCs w:val="28"/>
        </w:rPr>
      </w:pPr>
      <w:proofErr w:type="spellStart"/>
      <w:r>
        <w:rPr>
          <w:rFonts w:ascii="Times New Roman" w:hAnsi="Times New Roman" w:cs="Times New Roman"/>
          <w:sz w:val="28"/>
          <w:szCs w:val="28"/>
        </w:rPr>
        <w:t>This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boy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w:t>
      </w:r>
      <w:proofErr w:type="spellEnd"/>
      <w:r>
        <w:rPr>
          <w:rFonts w:ascii="Times New Roman" w:hAnsi="Times New Roman" w:cs="Times New Roman"/>
          <w:sz w:val="28"/>
          <w:szCs w:val="28"/>
        </w:rPr>
        <w:t>. – Этот мальчик не такой высокий как мужчина.</w:t>
      </w:r>
    </w:p>
    <w:p w:rsidR="001A0F0F" w:rsidRPr="00B66031" w:rsidRDefault="001A0F0F" w:rsidP="001A0F0F">
      <w:pPr>
        <w:autoSpaceDE w:val="0"/>
        <w:autoSpaceDN w:val="0"/>
        <w:adjustRightInd w:val="0"/>
        <w:spacing w:after="0" w:line="240" w:lineRule="auto"/>
        <w:jc w:val="both"/>
        <w:rPr>
          <w:rFonts w:ascii="Times New Roman" w:hAnsi="Times New Roman" w:cs="Times New Roman"/>
          <w:color w:val="000000"/>
          <w:sz w:val="28"/>
          <w:szCs w:val="28"/>
        </w:rPr>
      </w:pPr>
      <w:bookmarkStart w:id="0" w:name="_GoBack"/>
      <w:bookmarkEnd w:id="0"/>
    </w:p>
    <w:p w:rsidR="001A0F0F" w:rsidRDefault="001A0F0F" w:rsidP="001A0F0F">
      <w:pPr>
        <w:tabs>
          <w:tab w:val="left" w:pos="3405"/>
        </w:tabs>
        <w:autoSpaceDE w:val="0"/>
        <w:autoSpaceDN w:val="0"/>
        <w:adjustRightInd w:val="0"/>
        <w:spacing w:after="0" w:line="240" w:lineRule="auto"/>
        <w:ind w:firstLine="30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Степени сравнения прилагательных</w:t>
      </w:r>
      <w:r>
        <w:rPr>
          <w:rFonts w:ascii="Times New Roman" w:hAnsi="Times New Roman" w:cs="Times New Roman"/>
          <w:b/>
          <w:bCs/>
          <w:color w:val="000000"/>
          <w:sz w:val="28"/>
          <w:szCs w:val="28"/>
        </w:rPr>
        <w:t>.</w:t>
      </w:r>
    </w:p>
    <w:p w:rsidR="001A0F0F"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Упражнение 1</w:t>
      </w:r>
      <w:r>
        <w:rPr>
          <w:rFonts w:ascii="Times New Roman" w:hAnsi="Times New Roman" w:cs="Times New Roman"/>
          <w:color w:val="000000"/>
          <w:sz w:val="28"/>
          <w:szCs w:val="28"/>
        </w:rPr>
        <w:t>. Напишите степени сравнения следующих прилагательных:</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Tall, gay, kind, large, pretty, grey, loud, difficult, merry, strange, bad, rich, soft, red, good, clean, expensive, cheap, tall.</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1A0F0F"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Упражнение 2</w:t>
      </w:r>
      <w:r>
        <w:rPr>
          <w:rFonts w:ascii="Times New Roman" w:hAnsi="Times New Roman" w:cs="Times New Roman"/>
          <w:color w:val="000000"/>
          <w:sz w:val="28"/>
          <w:szCs w:val="28"/>
        </w:rPr>
        <w:t>. Переведите на русский язык:</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color w:val="000000"/>
          <w:sz w:val="28"/>
          <w:szCs w:val="28"/>
          <w:lang w:val="en-US"/>
        </w:rPr>
      </w:pPr>
      <w:r w:rsidRPr="00B66031">
        <w:rPr>
          <w:rFonts w:ascii="Times New Roman" w:hAnsi="Times New Roman" w:cs="Times New Roman"/>
          <w:color w:val="000000"/>
          <w:sz w:val="28"/>
          <w:szCs w:val="28"/>
          <w:lang w:val="en-US"/>
        </w:rPr>
        <w:t xml:space="preserve">1. You get up earlier than </w:t>
      </w:r>
      <w:proofErr w:type="gramStart"/>
      <w:r w:rsidRPr="00B66031">
        <w:rPr>
          <w:rFonts w:ascii="Times New Roman" w:hAnsi="Times New Roman" w:cs="Times New Roman"/>
          <w:color w:val="000000"/>
          <w:sz w:val="28"/>
          <w:szCs w:val="28"/>
          <w:lang w:val="en-US"/>
        </w:rPr>
        <w:t>me</w:t>
      </w:r>
      <w:proofErr w:type="gramEnd"/>
      <w:r w:rsidRPr="00B66031">
        <w:rPr>
          <w:rFonts w:ascii="Times New Roman" w:hAnsi="Times New Roman" w:cs="Times New Roman"/>
          <w:color w:val="000000"/>
          <w:sz w:val="28"/>
          <w:szCs w:val="28"/>
          <w:lang w:val="en-US"/>
        </w:rPr>
        <w:t>. 2.</w:t>
      </w:r>
      <w:r w:rsidRPr="00B66031">
        <w:rPr>
          <w:rFonts w:ascii="Times New Roman" w:hAnsi="Times New Roman" w:cs="Times New Roman"/>
          <w:i/>
          <w:iCs/>
          <w:color w:val="000000"/>
          <w:sz w:val="28"/>
          <w:szCs w:val="28"/>
          <w:lang w:val="en-US"/>
        </w:rPr>
        <w:t xml:space="preserve"> </w:t>
      </w:r>
      <w:r w:rsidRPr="00B66031">
        <w:rPr>
          <w:rFonts w:ascii="Times New Roman" w:hAnsi="Times New Roman" w:cs="Times New Roman"/>
          <w:color w:val="000000"/>
          <w:sz w:val="28"/>
          <w:szCs w:val="28"/>
          <w:lang w:val="en-US"/>
        </w:rPr>
        <w:t>Ben plays football best of all. 3. It is the dirtiest room in the house. 4. You are a better driver than I am. 5. London is older than Moscow. 6. The weather is wetter today. 7. Bob is the best football player. 8. This box is bigger than that. 9. This book is more expensive than that. 10. July is usually the hottest month of the year.</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color w:val="000000"/>
          <w:sz w:val="28"/>
          <w:szCs w:val="28"/>
          <w:lang w:val="en-US"/>
        </w:rPr>
      </w:pPr>
    </w:p>
    <w:p w:rsidR="001A0F0F"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color w:val="000000"/>
          <w:sz w:val="28"/>
          <w:szCs w:val="28"/>
        </w:rPr>
      </w:pPr>
      <w:r>
        <w:rPr>
          <w:rFonts w:ascii="Times New Roman" w:hAnsi="Times New Roman" w:cs="Times New Roman"/>
          <w:b/>
          <w:bCs/>
          <w:color w:val="000000"/>
          <w:sz w:val="28"/>
          <w:szCs w:val="28"/>
        </w:rPr>
        <w:t>Упражнение 3</w:t>
      </w:r>
      <w:r>
        <w:rPr>
          <w:rFonts w:ascii="Times New Roman" w:hAnsi="Times New Roman" w:cs="Times New Roman"/>
          <w:color w:val="000000"/>
          <w:sz w:val="28"/>
          <w:szCs w:val="28"/>
        </w:rPr>
        <w:t>. Сравните следующее, употребляя прилагательные в скобках:</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i/>
          <w:iCs/>
          <w:color w:val="000000"/>
          <w:sz w:val="28"/>
          <w:szCs w:val="28"/>
          <w:lang w:val="en-US"/>
        </w:rPr>
      </w:pPr>
      <w:r>
        <w:rPr>
          <w:rFonts w:ascii="Times New Roman" w:hAnsi="Times New Roman" w:cs="Times New Roman"/>
          <w:color w:val="000000"/>
          <w:sz w:val="28"/>
          <w:szCs w:val="28"/>
        </w:rPr>
        <w:t>Образец</w:t>
      </w:r>
      <w:r w:rsidRPr="00B66031">
        <w:rPr>
          <w:rFonts w:ascii="Times New Roman" w:hAnsi="Times New Roman" w:cs="Times New Roman"/>
          <w:color w:val="000000"/>
          <w:sz w:val="28"/>
          <w:szCs w:val="28"/>
          <w:lang w:val="en-US"/>
        </w:rPr>
        <w:t xml:space="preserve">: </w:t>
      </w:r>
      <w:r w:rsidRPr="00B66031">
        <w:rPr>
          <w:rFonts w:ascii="Times New Roman" w:hAnsi="Times New Roman" w:cs="Times New Roman"/>
          <w:i/>
          <w:iCs/>
          <w:color w:val="000000"/>
          <w:sz w:val="28"/>
          <w:szCs w:val="28"/>
          <w:lang w:val="en-US"/>
        </w:rPr>
        <w:t>January</w:t>
      </w:r>
      <w:r w:rsidRPr="00B66031">
        <w:rPr>
          <w:rFonts w:ascii="Times New Roman" w:hAnsi="Times New Roman" w:cs="Times New Roman"/>
          <w:color w:val="000000"/>
          <w:sz w:val="28"/>
          <w:szCs w:val="28"/>
          <w:lang w:val="en-US"/>
        </w:rPr>
        <w:t xml:space="preserve">, </w:t>
      </w:r>
      <w:r w:rsidRPr="00B66031">
        <w:rPr>
          <w:rFonts w:ascii="Times New Roman" w:hAnsi="Times New Roman" w:cs="Times New Roman"/>
          <w:i/>
          <w:iCs/>
          <w:color w:val="000000"/>
          <w:sz w:val="28"/>
          <w:szCs w:val="28"/>
          <w:lang w:val="en-US"/>
        </w:rPr>
        <w:t xml:space="preserve">February (long). </w:t>
      </w:r>
      <w:r w:rsidRPr="00B66031">
        <w:rPr>
          <w:rFonts w:ascii="Times New Roman" w:hAnsi="Times New Roman" w:cs="Times New Roman"/>
          <w:color w:val="000000"/>
          <w:sz w:val="28"/>
          <w:szCs w:val="28"/>
          <w:lang w:val="en-US"/>
        </w:rPr>
        <w:t xml:space="preserve">– </w:t>
      </w:r>
      <w:r w:rsidRPr="00B66031">
        <w:rPr>
          <w:rFonts w:ascii="Times New Roman" w:hAnsi="Times New Roman" w:cs="Times New Roman"/>
          <w:i/>
          <w:iCs/>
          <w:color w:val="000000"/>
          <w:sz w:val="28"/>
          <w:szCs w:val="28"/>
          <w:lang w:val="en-US"/>
        </w:rPr>
        <w:t>January</w:t>
      </w:r>
      <w:r w:rsidRPr="00B66031">
        <w:rPr>
          <w:rFonts w:ascii="Times New Roman" w:hAnsi="Times New Roman" w:cs="Times New Roman"/>
          <w:color w:val="000000"/>
          <w:sz w:val="28"/>
          <w:szCs w:val="28"/>
          <w:lang w:val="en-US"/>
        </w:rPr>
        <w:t xml:space="preserve"> </w:t>
      </w:r>
      <w:r w:rsidRPr="00B66031">
        <w:rPr>
          <w:rFonts w:ascii="Times New Roman" w:hAnsi="Times New Roman" w:cs="Times New Roman"/>
          <w:i/>
          <w:iCs/>
          <w:color w:val="000000"/>
          <w:sz w:val="28"/>
          <w:szCs w:val="28"/>
          <w:lang w:val="en-US"/>
        </w:rPr>
        <w:t>is longer than February.</w:t>
      </w:r>
    </w:p>
    <w:p w:rsidR="001A0F0F"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color w:val="000000"/>
          <w:sz w:val="28"/>
          <w:szCs w:val="28"/>
        </w:rPr>
      </w:pPr>
      <w:r w:rsidRPr="00B66031">
        <w:rPr>
          <w:rFonts w:ascii="Times New Roman" w:hAnsi="Times New Roman" w:cs="Times New Roman"/>
          <w:color w:val="000000"/>
          <w:sz w:val="28"/>
          <w:szCs w:val="28"/>
          <w:lang w:val="en-US"/>
        </w:rPr>
        <w:t xml:space="preserve">1. January, February (short). 2. December, November (cold). 3. Volgograd, </w:t>
      </w:r>
      <w:proofErr w:type="spellStart"/>
      <w:r w:rsidRPr="00B66031">
        <w:rPr>
          <w:rFonts w:ascii="Times New Roman" w:hAnsi="Times New Roman" w:cs="Times New Roman"/>
          <w:color w:val="000000"/>
          <w:sz w:val="28"/>
          <w:szCs w:val="28"/>
          <w:lang w:val="en-US"/>
        </w:rPr>
        <w:t>Kamishin</w:t>
      </w:r>
      <w:proofErr w:type="spellEnd"/>
      <w:r w:rsidRPr="00B66031">
        <w:rPr>
          <w:rFonts w:ascii="Times New Roman" w:hAnsi="Times New Roman" w:cs="Times New Roman"/>
          <w:color w:val="000000"/>
          <w:sz w:val="28"/>
          <w:szCs w:val="28"/>
          <w:lang w:val="en-US"/>
        </w:rPr>
        <w:t xml:space="preserve"> (big). 4. Volgograd, Moscow (old). 5. The Volga river, the Don </w:t>
      </w:r>
      <w:proofErr w:type="gramStart"/>
      <w:r w:rsidRPr="00B66031">
        <w:rPr>
          <w:rFonts w:ascii="Times New Roman" w:hAnsi="Times New Roman" w:cs="Times New Roman"/>
          <w:color w:val="000000"/>
          <w:sz w:val="28"/>
          <w:szCs w:val="28"/>
          <w:lang w:val="en-US"/>
        </w:rPr>
        <w:t>river</w:t>
      </w:r>
      <w:proofErr w:type="gramEnd"/>
      <w:r w:rsidRPr="00B66031">
        <w:rPr>
          <w:rFonts w:ascii="Times New Roman" w:hAnsi="Times New Roman" w:cs="Times New Roman"/>
          <w:color w:val="000000"/>
          <w:sz w:val="28"/>
          <w:szCs w:val="28"/>
          <w:lang w:val="en-US"/>
        </w:rPr>
        <w:t xml:space="preserve"> (long). 6. This cat, that dog (small). 7. Summer, spring (hot). 8. This school, that school (high). 9. This book, that book (interesting). </w:t>
      </w:r>
      <w:r>
        <w:rPr>
          <w:rFonts w:ascii="Times New Roman" w:hAnsi="Times New Roman" w:cs="Times New Roman"/>
          <w:color w:val="000000"/>
          <w:sz w:val="28"/>
          <w:szCs w:val="28"/>
        </w:rPr>
        <w:t xml:space="preserve">10. </w:t>
      </w:r>
      <w:proofErr w:type="spellStart"/>
      <w:r>
        <w:rPr>
          <w:rFonts w:ascii="Times New Roman" w:hAnsi="Times New Roman" w:cs="Times New Roman"/>
          <w:color w:val="000000"/>
          <w:sz w:val="28"/>
          <w:szCs w:val="28"/>
        </w:rPr>
        <w:t>July</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August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long</w:t>
      </w:r>
      <w:proofErr w:type="spellEnd"/>
      <w:r>
        <w:rPr>
          <w:rFonts w:ascii="Times New Roman" w:hAnsi="Times New Roman" w:cs="Times New Roman"/>
          <w:color w:val="000000"/>
          <w:sz w:val="28"/>
          <w:szCs w:val="28"/>
        </w:rPr>
        <w:t>).</w:t>
      </w:r>
    </w:p>
    <w:p w:rsidR="001A0F0F"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color w:val="000000"/>
          <w:sz w:val="28"/>
          <w:szCs w:val="28"/>
        </w:rPr>
      </w:pPr>
    </w:p>
    <w:p w:rsidR="001A0F0F"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Упражнение 4. </w:t>
      </w:r>
      <w:r>
        <w:rPr>
          <w:rFonts w:ascii="Times New Roman" w:hAnsi="Times New Roman" w:cs="Times New Roman"/>
          <w:sz w:val="28"/>
          <w:szCs w:val="28"/>
        </w:rPr>
        <w:t>Распределите следующие формы прилагательных по колонкам.</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a) </w:t>
      </w:r>
      <w:proofErr w:type="gramStart"/>
      <w:r w:rsidRPr="00B66031">
        <w:rPr>
          <w:rFonts w:ascii="Times New Roman" w:hAnsi="Times New Roman" w:cs="Times New Roman"/>
          <w:sz w:val="28"/>
          <w:szCs w:val="28"/>
          <w:lang w:val="en-US"/>
        </w:rPr>
        <w:t>hotter</w:t>
      </w:r>
      <w:proofErr w:type="gramEnd"/>
      <w:r w:rsidRPr="00B66031">
        <w:rPr>
          <w:rFonts w:ascii="Times New Roman" w:hAnsi="Times New Roman" w:cs="Times New Roman"/>
          <w:sz w:val="28"/>
          <w:szCs w:val="28"/>
          <w:lang w:val="en-US"/>
        </w:rPr>
        <w:t>, the longest, the shortest, clever, silly, greater, more, difficult, better, thin, the biggest, the nicest, less.</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b) </w:t>
      </w:r>
      <w:proofErr w:type="gramStart"/>
      <w:r w:rsidRPr="00B66031">
        <w:rPr>
          <w:rFonts w:ascii="Times New Roman" w:hAnsi="Times New Roman" w:cs="Times New Roman"/>
          <w:sz w:val="28"/>
          <w:szCs w:val="28"/>
          <w:lang w:val="en-US"/>
        </w:rPr>
        <w:t>thick</w:t>
      </w:r>
      <w:proofErr w:type="gramEnd"/>
      <w:r w:rsidRPr="00B66031">
        <w:rPr>
          <w:rFonts w:ascii="Times New Roman" w:hAnsi="Times New Roman" w:cs="Times New Roman"/>
          <w:sz w:val="28"/>
          <w:szCs w:val="28"/>
          <w:lang w:val="en-US"/>
        </w:rPr>
        <w:t>, new, the most importable, more, the fattest, the merriest, taller, weak, interesting, busier, few.</w:t>
      </w:r>
    </w:p>
    <w:tbl>
      <w:tblPr>
        <w:tblW w:w="9000" w:type="dxa"/>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2873"/>
        <w:gridCol w:w="3154"/>
        <w:gridCol w:w="2973"/>
      </w:tblGrid>
      <w:tr w:rsidR="001A0F0F" w:rsidTr="00673FD0">
        <w:trPr>
          <w:tblCellSpacing w:w="0" w:type="dxa"/>
        </w:trPr>
        <w:tc>
          <w:tcPr>
            <w:tcW w:w="2828" w:type="dxa"/>
            <w:tcBorders>
              <w:top w:val="single" w:sz="6" w:space="0" w:color="000000"/>
              <w:left w:val="single" w:sz="6" w:space="0" w:color="000000"/>
              <w:bottom w:val="nil"/>
              <w:right w:val="single" w:sz="6" w:space="0" w:color="000000"/>
            </w:tcBorders>
          </w:tcPr>
          <w:p w:rsidR="001A0F0F" w:rsidRDefault="001A0F0F" w:rsidP="00673FD0">
            <w:pPr>
              <w:tabs>
                <w:tab w:val="left" w:pos="3405"/>
              </w:tabs>
              <w:autoSpaceDE w:val="0"/>
              <w:autoSpaceDN w:val="0"/>
              <w:adjustRightInd w:val="0"/>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Положительная</w:t>
            </w:r>
          </w:p>
        </w:tc>
        <w:tc>
          <w:tcPr>
            <w:tcW w:w="3104" w:type="dxa"/>
            <w:tcBorders>
              <w:top w:val="single" w:sz="6" w:space="0" w:color="000000"/>
              <w:left w:val="single" w:sz="6" w:space="0" w:color="000000"/>
              <w:bottom w:val="nil"/>
              <w:right w:val="single" w:sz="6" w:space="0" w:color="000000"/>
            </w:tcBorders>
          </w:tcPr>
          <w:p w:rsidR="001A0F0F" w:rsidRDefault="001A0F0F" w:rsidP="00673FD0">
            <w:pPr>
              <w:tabs>
                <w:tab w:val="left" w:pos="3405"/>
              </w:tabs>
              <w:autoSpaceDE w:val="0"/>
              <w:autoSpaceDN w:val="0"/>
              <w:adjustRightInd w:val="0"/>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Сравнительная</w:t>
            </w:r>
          </w:p>
        </w:tc>
        <w:tc>
          <w:tcPr>
            <w:tcW w:w="2926" w:type="dxa"/>
            <w:tcBorders>
              <w:top w:val="single" w:sz="6" w:space="0" w:color="000000"/>
              <w:left w:val="single" w:sz="6" w:space="0" w:color="000000"/>
              <w:bottom w:val="nil"/>
              <w:right w:val="single" w:sz="6" w:space="0" w:color="000000"/>
            </w:tcBorders>
          </w:tcPr>
          <w:p w:rsidR="001A0F0F" w:rsidRDefault="001A0F0F" w:rsidP="00673FD0">
            <w:pPr>
              <w:tabs>
                <w:tab w:val="left" w:pos="3405"/>
              </w:tabs>
              <w:autoSpaceDE w:val="0"/>
              <w:autoSpaceDN w:val="0"/>
              <w:adjustRightInd w:val="0"/>
              <w:spacing w:after="0" w:line="240" w:lineRule="auto"/>
              <w:ind w:firstLine="300"/>
              <w:jc w:val="both"/>
              <w:rPr>
                <w:rFonts w:ascii="Times New Roman" w:hAnsi="Times New Roman" w:cs="Times New Roman"/>
                <w:sz w:val="24"/>
                <w:szCs w:val="24"/>
              </w:rPr>
            </w:pPr>
            <w:r>
              <w:rPr>
                <w:rFonts w:ascii="Times New Roman" w:hAnsi="Times New Roman" w:cs="Times New Roman"/>
                <w:sz w:val="24"/>
                <w:szCs w:val="24"/>
              </w:rPr>
              <w:t>Превосходная</w:t>
            </w:r>
          </w:p>
        </w:tc>
      </w:tr>
      <w:tr w:rsidR="001A0F0F" w:rsidTr="00673FD0">
        <w:tblPrEx>
          <w:tblCellSpacing w:w="-8" w:type="dxa"/>
        </w:tblPrEx>
        <w:trPr>
          <w:tblCellSpacing w:w="-8" w:type="dxa"/>
        </w:trPr>
        <w:tc>
          <w:tcPr>
            <w:tcW w:w="2828" w:type="dxa"/>
            <w:tcBorders>
              <w:top w:val="single" w:sz="6" w:space="0" w:color="000000"/>
              <w:left w:val="single" w:sz="6" w:space="0" w:color="000000"/>
              <w:bottom w:val="nil"/>
              <w:right w:val="single" w:sz="6" w:space="0" w:color="000000"/>
            </w:tcBorders>
          </w:tcPr>
          <w:p w:rsidR="001A0F0F" w:rsidRDefault="001A0F0F" w:rsidP="00673FD0">
            <w:pPr>
              <w:tabs>
                <w:tab w:val="left" w:pos="3405"/>
              </w:tabs>
              <w:autoSpaceDE w:val="0"/>
              <w:autoSpaceDN w:val="0"/>
              <w:adjustRightInd w:val="0"/>
              <w:spacing w:after="0" w:line="240" w:lineRule="auto"/>
              <w:ind w:firstLine="300"/>
              <w:jc w:val="both"/>
              <w:rPr>
                <w:rFonts w:ascii="Times New Roman" w:hAnsi="Times New Roman" w:cs="Times New Roman"/>
                <w:sz w:val="24"/>
                <w:szCs w:val="24"/>
              </w:rPr>
            </w:pPr>
          </w:p>
        </w:tc>
        <w:tc>
          <w:tcPr>
            <w:tcW w:w="3104" w:type="dxa"/>
            <w:tcBorders>
              <w:top w:val="single" w:sz="6" w:space="0" w:color="000000"/>
              <w:left w:val="single" w:sz="6" w:space="0" w:color="000000"/>
              <w:bottom w:val="nil"/>
              <w:right w:val="single" w:sz="6" w:space="0" w:color="000000"/>
            </w:tcBorders>
          </w:tcPr>
          <w:p w:rsidR="001A0F0F" w:rsidRDefault="001A0F0F" w:rsidP="00673FD0">
            <w:pPr>
              <w:tabs>
                <w:tab w:val="left" w:pos="3405"/>
              </w:tabs>
              <w:autoSpaceDE w:val="0"/>
              <w:autoSpaceDN w:val="0"/>
              <w:adjustRightInd w:val="0"/>
              <w:spacing w:after="0" w:line="240" w:lineRule="auto"/>
              <w:ind w:firstLine="300"/>
              <w:jc w:val="both"/>
              <w:rPr>
                <w:rFonts w:ascii="Times New Roman" w:hAnsi="Times New Roman" w:cs="Times New Roman"/>
                <w:sz w:val="24"/>
                <w:szCs w:val="24"/>
              </w:rPr>
            </w:pPr>
          </w:p>
        </w:tc>
        <w:tc>
          <w:tcPr>
            <w:tcW w:w="2926" w:type="dxa"/>
            <w:tcBorders>
              <w:top w:val="single" w:sz="6" w:space="0" w:color="000000"/>
              <w:left w:val="single" w:sz="6" w:space="0" w:color="000000"/>
              <w:bottom w:val="nil"/>
              <w:right w:val="single" w:sz="6" w:space="0" w:color="000000"/>
            </w:tcBorders>
          </w:tcPr>
          <w:p w:rsidR="001A0F0F" w:rsidRDefault="001A0F0F" w:rsidP="00673FD0">
            <w:pPr>
              <w:tabs>
                <w:tab w:val="left" w:pos="3405"/>
              </w:tabs>
              <w:autoSpaceDE w:val="0"/>
              <w:autoSpaceDN w:val="0"/>
              <w:adjustRightInd w:val="0"/>
              <w:spacing w:after="0" w:line="240" w:lineRule="auto"/>
              <w:ind w:firstLine="300"/>
              <w:jc w:val="both"/>
              <w:rPr>
                <w:rFonts w:ascii="Times New Roman" w:hAnsi="Times New Roman" w:cs="Times New Roman"/>
                <w:sz w:val="24"/>
                <w:szCs w:val="24"/>
              </w:rPr>
            </w:pPr>
          </w:p>
        </w:tc>
      </w:tr>
    </w:tbl>
    <w:p w:rsidR="001A0F0F"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rPr>
      </w:pPr>
    </w:p>
    <w:p w:rsidR="001A0F0F"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rPr>
      </w:pPr>
      <w:r>
        <w:rPr>
          <w:rFonts w:ascii="Times New Roman" w:hAnsi="Times New Roman" w:cs="Times New Roman"/>
          <w:b/>
          <w:bCs/>
          <w:sz w:val="28"/>
          <w:szCs w:val="28"/>
        </w:rPr>
        <w:t xml:space="preserve">Упражнение 5. </w:t>
      </w:r>
      <w:r>
        <w:rPr>
          <w:rFonts w:ascii="Times New Roman" w:hAnsi="Times New Roman" w:cs="Times New Roman"/>
          <w:sz w:val="28"/>
          <w:szCs w:val="28"/>
        </w:rPr>
        <w:t>Вставьте прилагательные. Используйте сравнительную или превосходную степень.</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1. It is (happy) day of my life.</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2. The twenty-second of December is (short) day in a year.</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3. The Neva is (deep) than the </w:t>
      </w:r>
      <w:proofErr w:type="spellStart"/>
      <w:r w:rsidRPr="00B66031">
        <w:rPr>
          <w:rFonts w:ascii="Times New Roman" w:hAnsi="Times New Roman" w:cs="Times New Roman"/>
          <w:sz w:val="28"/>
          <w:szCs w:val="28"/>
          <w:lang w:val="en-US"/>
        </w:rPr>
        <w:t>Moscva</w:t>
      </w:r>
      <w:proofErr w:type="spellEnd"/>
      <w:r w:rsidRPr="00B66031">
        <w:rPr>
          <w:rFonts w:ascii="Times New Roman" w:hAnsi="Times New Roman" w:cs="Times New Roman"/>
          <w:sz w:val="28"/>
          <w:szCs w:val="28"/>
          <w:lang w:val="en-US"/>
        </w:rPr>
        <w:t xml:space="preserve"> river.</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4. It </w:t>
      </w:r>
      <w:proofErr w:type="gramStart"/>
      <w:r w:rsidRPr="00B66031">
        <w:rPr>
          <w:rFonts w:ascii="Times New Roman" w:hAnsi="Times New Roman" w:cs="Times New Roman"/>
          <w:sz w:val="28"/>
          <w:szCs w:val="28"/>
          <w:lang w:val="en-US"/>
        </w:rPr>
        <w:t>is  (</w:t>
      </w:r>
      <w:proofErr w:type="gramEnd"/>
      <w:r w:rsidRPr="00B66031">
        <w:rPr>
          <w:rFonts w:ascii="Times New Roman" w:hAnsi="Times New Roman" w:cs="Times New Roman"/>
          <w:sz w:val="28"/>
          <w:szCs w:val="28"/>
          <w:lang w:val="en-US"/>
        </w:rPr>
        <w:t>cold) day of the year.</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5. The room is (small) of all the rooms in the house.</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6. My rhymes are (bad) than yours.</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7. Our school is (old) in our town.</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8. This dictation is (easy) than that one.</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9. Moscow is (large) city in Russia.</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10. She is (tall) than her sister.</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p>
    <w:p w:rsidR="001A0F0F"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rPr>
      </w:pPr>
      <w:r>
        <w:rPr>
          <w:rFonts w:ascii="Times New Roman" w:hAnsi="Times New Roman" w:cs="Times New Roman"/>
          <w:b/>
          <w:bCs/>
          <w:sz w:val="28"/>
          <w:szCs w:val="28"/>
        </w:rPr>
        <w:t xml:space="preserve">Упражнение 6. </w:t>
      </w:r>
      <w:r>
        <w:rPr>
          <w:rFonts w:ascii="Times New Roman" w:hAnsi="Times New Roman" w:cs="Times New Roman"/>
          <w:sz w:val="28"/>
          <w:szCs w:val="28"/>
        </w:rPr>
        <w:t>Выберите правильную форму прилагательных.</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1. This book is (the most interesting, </w:t>
      </w:r>
      <w:proofErr w:type="spellStart"/>
      <w:r w:rsidRPr="00B66031">
        <w:rPr>
          <w:rFonts w:ascii="Times New Roman" w:hAnsi="Times New Roman" w:cs="Times New Roman"/>
          <w:sz w:val="28"/>
          <w:szCs w:val="28"/>
          <w:lang w:val="en-US"/>
        </w:rPr>
        <w:t>interestingest</w:t>
      </w:r>
      <w:proofErr w:type="spellEnd"/>
      <w:r w:rsidRPr="00B66031">
        <w:rPr>
          <w:rFonts w:ascii="Times New Roman" w:hAnsi="Times New Roman" w:cs="Times New Roman"/>
          <w:sz w:val="28"/>
          <w:szCs w:val="28"/>
          <w:lang w:val="en-US"/>
        </w:rPr>
        <w:t>) of all I have read this year.</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2. My sister speaks English (</w:t>
      </w:r>
      <w:proofErr w:type="spellStart"/>
      <w:r w:rsidRPr="00B66031">
        <w:rPr>
          <w:rFonts w:ascii="Times New Roman" w:hAnsi="Times New Roman" w:cs="Times New Roman"/>
          <w:sz w:val="28"/>
          <w:szCs w:val="28"/>
          <w:lang w:val="en-US"/>
        </w:rPr>
        <w:t>badder</w:t>
      </w:r>
      <w:proofErr w:type="spellEnd"/>
      <w:r w:rsidRPr="00B66031">
        <w:rPr>
          <w:rFonts w:ascii="Times New Roman" w:hAnsi="Times New Roman" w:cs="Times New Roman"/>
          <w:sz w:val="28"/>
          <w:szCs w:val="28"/>
          <w:lang w:val="en-US"/>
        </w:rPr>
        <w:t>, worse) than I do.</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3. Which is (the hottest, hotter) month of the year?</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4. Which is (the </w:t>
      </w:r>
      <w:proofErr w:type="spellStart"/>
      <w:r w:rsidRPr="00B66031">
        <w:rPr>
          <w:rFonts w:ascii="Times New Roman" w:hAnsi="Times New Roman" w:cs="Times New Roman"/>
          <w:sz w:val="28"/>
          <w:szCs w:val="28"/>
          <w:lang w:val="en-US"/>
        </w:rPr>
        <w:t>beautifulest</w:t>
      </w:r>
      <w:proofErr w:type="spellEnd"/>
      <w:r w:rsidRPr="00B66031">
        <w:rPr>
          <w:rFonts w:ascii="Times New Roman" w:hAnsi="Times New Roman" w:cs="Times New Roman"/>
          <w:sz w:val="28"/>
          <w:szCs w:val="28"/>
          <w:lang w:val="en-US"/>
        </w:rPr>
        <w:t>, the most beautiful) place in this part of the country.</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5. A train is (faster, the fastest) than a bus.</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6. Take some of these sweets: they are very (nicer, nice). They are (nicer, nice) than the sweets in that box.</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7. (Tall, the tallest) trees in the world grow in California.</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8. This girl is (the </w:t>
      </w:r>
      <w:proofErr w:type="spellStart"/>
      <w:r w:rsidRPr="00B66031">
        <w:rPr>
          <w:rFonts w:ascii="Times New Roman" w:hAnsi="Times New Roman" w:cs="Times New Roman"/>
          <w:sz w:val="28"/>
          <w:szCs w:val="28"/>
          <w:lang w:val="en-US"/>
        </w:rPr>
        <w:t>goodest</w:t>
      </w:r>
      <w:proofErr w:type="spellEnd"/>
      <w:r w:rsidRPr="00B66031">
        <w:rPr>
          <w:rFonts w:ascii="Times New Roman" w:hAnsi="Times New Roman" w:cs="Times New Roman"/>
          <w:sz w:val="28"/>
          <w:szCs w:val="28"/>
          <w:lang w:val="en-US"/>
        </w:rPr>
        <w:t>, the best) student in our group.</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9. Spanish is (the easiest, easier) than German.</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10. The Thames is (short, shorter) than the Volga.</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p>
    <w:p w:rsidR="001A0F0F"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rPr>
      </w:pPr>
      <w:r>
        <w:rPr>
          <w:rFonts w:ascii="Times New Roman" w:hAnsi="Times New Roman" w:cs="Times New Roman"/>
          <w:b/>
          <w:bCs/>
          <w:sz w:val="28"/>
          <w:szCs w:val="28"/>
        </w:rPr>
        <w:t>Упражнение 7.</w:t>
      </w:r>
      <w:r>
        <w:rPr>
          <w:rFonts w:ascii="Times New Roman" w:hAnsi="Times New Roman" w:cs="Times New Roman"/>
          <w:sz w:val="28"/>
          <w:szCs w:val="28"/>
        </w:rPr>
        <w:t xml:space="preserve"> Почему их животные самые лучшие?</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My cat is (big).          My cat is the biggest.</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My dog is (clever).</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My rabbit is (fat).</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My parrot is (happy).</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My mouse is (pretty).</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My fish is (small).</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My bird is (beautiful). </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Pr>
          <w:rFonts w:ascii="Times New Roman" w:hAnsi="Times New Roman" w:cs="Times New Roman"/>
          <w:b/>
          <w:bCs/>
          <w:sz w:val="28"/>
          <w:szCs w:val="28"/>
        </w:rPr>
        <w:t>Упражнение</w:t>
      </w:r>
      <w:r w:rsidRPr="00B66031">
        <w:rPr>
          <w:rFonts w:ascii="Times New Roman" w:hAnsi="Times New Roman" w:cs="Times New Roman"/>
          <w:b/>
          <w:bCs/>
          <w:sz w:val="28"/>
          <w:szCs w:val="28"/>
          <w:lang w:val="en-US"/>
        </w:rPr>
        <w:t xml:space="preserve"> 8. </w:t>
      </w:r>
      <w:r w:rsidRPr="00B66031">
        <w:rPr>
          <w:rFonts w:ascii="Times New Roman" w:hAnsi="Times New Roman" w:cs="Times New Roman"/>
          <w:sz w:val="28"/>
          <w:szCs w:val="28"/>
          <w:lang w:val="en-US"/>
        </w:rPr>
        <w:t>Use the adjectives in brackets to complete the sentences.</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1) Jackets are more expensive than T-shirts. (</w:t>
      </w:r>
      <w:proofErr w:type="gramStart"/>
      <w:r w:rsidRPr="00B66031">
        <w:rPr>
          <w:rFonts w:ascii="Times New Roman" w:hAnsi="Times New Roman" w:cs="Times New Roman"/>
          <w:sz w:val="28"/>
          <w:szCs w:val="28"/>
          <w:lang w:val="en-US"/>
        </w:rPr>
        <w:t>expensive</w:t>
      </w:r>
      <w:proofErr w:type="gramEnd"/>
      <w:r w:rsidRPr="00B66031">
        <w:rPr>
          <w:rFonts w:ascii="Times New Roman" w:hAnsi="Times New Roman" w:cs="Times New Roman"/>
          <w:sz w:val="28"/>
          <w:szCs w:val="28"/>
          <w:lang w:val="en-US"/>
        </w:rPr>
        <w:t>)</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2) My Mum is … my Dad. (</w:t>
      </w:r>
      <w:proofErr w:type="gramStart"/>
      <w:r w:rsidRPr="00B66031">
        <w:rPr>
          <w:rFonts w:ascii="Times New Roman" w:hAnsi="Times New Roman" w:cs="Times New Roman"/>
          <w:sz w:val="28"/>
          <w:szCs w:val="28"/>
          <w:lang w:val="en-US"/>
        </w:rPr>
        <w:t>tall</w:t>
      </w:r>
      <w:proofErr w:type="gramEnd"/>
      <w:r w:rsidRPr="00B66031">
        <w:rPr>
          <w:rFonts w:ascii="Times New Roman" w:hAnsi="Times New Roman" w:cs="Times New Roman"/>
          <w:sz w:val="28"/>
          <w:szCs w:val="28"/>
          <w:lang w:val="en-US"/>
        </w:rPr>
        <w:t>)</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3) Dogs are … cats. (</w:t>
      </w:r>
      <w:proofErr w:type="gramStart"/>
      <w:r w:rsidRPr="00B66031">
        <w:rPr>
          <w:rFonts w:ascii="Times New Roman" w:hAnsi="Times New Roman" w:cs="Times New Roman"/>
          <w:sz w:val="28"/>
          <w:szCs w:val="28"/>
          <w:lang w:val="en-US"/>
        </w:rPr>
        <w:t>intelligent</w:t>
      </w:r>
      <w:proofErr w:type="gramEnd"/>
      <w:r w:rsidRPr="00B66031">
        <w:rPr>
          <w:rFonts w:ascii="Times New Roman" w:hAnsi="Times New Roman" w:cs="Times New Roman"/>
          <w:sz w:val="28"/>
          <w:szCs w:val="28"/>
          <w:lang w:val="en-US"/>
        </w:rPr>
        <w:t>)</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lastRenderedPageBreak/>
        <w:t>4. Franco is … Marco. (</w:t>
      </w:r>
      <w:proofErr w:type="gramStart"/>
      <w:r w:rsidRPr="00B66031">
        <w:rPr>
          <w:rFonts w:ascii="Times New Roman" w:hAnsi="Times New Roman" w:cs="Times New Roman"/>
          <w:sz w:val="28"/>
          <w:szCs w:val="28"/>
          <w:lang w:val="en-US"/>
        </w:rPr>
        <w:t>short</w:t>
      </w:r>
      <w:proofErr w:type="gramEnd"/>
      <w:r w:rsidRPr="00B66031">
        <w:rPr>
          <w:rFonts w:ascii="Times New Roman" w:hAnsi="Times New Roman" w:cs="Times New Roman"/>
          <w:sz w:val="28"/>
          <w:szCs w:val="28"/>
          <w:lang w:val="en-US"/>
        </w:rPr>
        <w:t>)</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5) My brother is … at </w:t>
      </w:r>
      <w:proofErr w:type="gramStart"/>
      <w:r w:rsidRPr="00B66031">
        <w:rPr>
          <w:rFonts w:ascii="Times New Roman" w:hAnsi="Times New Roman" w:cs="Times New Roman"/>
          <w:sz w:val="28"/>
          <w:szCs w:val="28"/>
          <w:lang w:val="en-US"/>
        </w:rPr>
        <w:t>sports</w:t>
      </w:r>
      <w:proofErr w:type="gramEnd"/>
      <w:r w:rsidRPr="00B66031">
        <w:rPr>
          <w:rFonts w:ascii="Times New Roman" w:hAnsi="Times New Roman" w:cs="Times New Roman"/>
          <w:sz w:val="28"/>
          <w:szCs w:val="28"/>
          <w:lang w:val="en-US"/>
        </w:rPr>
        <w:t xml:space="preserve"> … I am. (</w:t>
      </w:r>
      <w:proofErr w:type="gramStart"/>
      <w:r w:rsidRPr="00B66031">
        <w:rPr>
          <w:rFonts w:ascii="Times New Roman" w:hAnsi="Times New Roman" w:cs="Times New Roman"/>
          <w:sz w:val="28"/>
          <w:szCs w:val="28"/>
          <w:lang w:val="en-US"/>
        </w:rPr>
        <w:t>good</w:t>
      </w:r>
      <w:proofErr w:type="gramEnd"/>
      <w:r w:rsidRPr="00B66031">
        <w:rPr>
          <w:rFonts w:ascii="Times New Roman" w:hAnsi="Times New Roman" w:cs="Times New Roman"/>
          <w:sz w:val="28"/>
          <w:szCs w:val="28"/>
          <w:lang w:val="en-US"/>
        </w:rPr>
        <w:t>)</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6) My homework is … yours. (</w:t>
      </w:r>
      <w:proofErr w:type="gramStart"/>
      <w:r w:rsidRPr="00B66031">
        <w:rPr>
          <w:rFonts w:ascii="Times New Roman" w:hAnsi="Times New Roman" w:cs="Times New Roman"/>
          <w:sz w:val="28"/>
          <w:szCs w:val="28"/>
          <w:lang w:val="en-US"/>
        </w:rPr>
        <w:t>bad</w:t>
      </w:r>
      <w:proofErr w:type="gramEnd"/>
      <w:r w:rsidRPr="00B66031">
        <w:rPr>
          <w:rFonts w:ascii="Times New Roman" w:hAnsi="Times New Roman" w:cs="Times New Roman"/>
          <w:sz w:val="28"/>
          <w:szCs w:val="28"/>
          <w:lang w:val="en-US"/>
        </w:rPr>
        <w:t>)</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Pr>
          <w:rFonts w:ascii="Times New Roman" w:hAnsi="Times New Roman" w:cs="Times New Roman"/>
          <w:b/>
          <w:bCs/>
          <w:sz w:val="28"/>
          <w:szCs w:val="28"/>
        </w:rPr>
        <w:t>Упражнение</w:t>
      </w:r>
      <w:r w:rsidRPr="00B66031">
        <w:rPr>
          <w:rFonts w:ascii="Times New Roman" w:hAnsi="Times New Roman" w:cs="Times New Roman"/>
          <w:b/>
          <w:bCs/>
          <w:sz w:val="28"/>
          <w:szCs w:val="28"/>
          <w:lang w:val="en-US"/>
        </w:rPr>
        <w:t xml:space="preserve"> 9. </w:t>
      </w:r>
      <w:r w:rsidRPr="00B66031">
        <w:rPr>
          <w:rFonts w:ascii="Times New Roman" w:hAnsi="Times New Roman" w:cs="Times New Roman"/>
          <w:sz w:val="28"/>
          <w:szCs w:val="28"/>
          <w:lang w:val="en-US"/>
        </w:rPr>
        <w:t xml:space="preserve">Use the comparative of the words in brackets and the words (a bit / a little / much / a lot / fat). Besides, you should use </w:t>
      </w:r>
      <w:r w:rsidRPr="00B66031">
        <w:rPr>
          <w:rFonts w:ascii="Times New Roman" w:hAnsi="Times New Roman" w:cs="Times New Roman"/>
          <w:i/>
          <w:iCs/>
          <w:sz w:val="28"/>
          <w:szCs w:val="28"/>
          <w:lang w:val="en-US"/>
        </w:rPr>
        <w:t xml:space="preserve">than </w:t>
      </w:r>
      <w:r w:rsidRPr="00B66031">
        <w:rPr>
          <w:rFonts w:ascii="Times New Roman" w:hAnsi="Times New Roman" w:cs="Times New Roman"/>
          <w:sz w:val="28"/>
          <w:szCs w:val="28"/>
          <w:lang w:val="en-US"/>
        </w:rPr>
        <w:t>where necessary.</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1) </w:t>
      </w:r>
      <w:proofErr w:type="gramStart"/>
      <w:r w:rsidRPr="00B66031">
        <w:rPr>
          <w:rFonts w:ascii="Times New Roman" w:hAnsi="Times New Roman" w:cs="Times New Roman"/>
          <w:sz w:val="28"/>
          <w:szCs w:val="28"/>
          <w:lang w:val="en-US"/>
        </w:rPr>
        <w:t>It’s</w:t>
      </w:r>
      <w:proofErr w:type="gramEnd"/>
      <w:r w:rsidRPr="00B66031">
        <w:rPr>
          <w:rFonts w:ascii="Times New Roman" w:hAnsi="Times New Roman" w:cs="Times New Roman"/>
          <w:sz w:val="28"/>
          <w:szCs w:val="28"/>
          <w:lang w:val="en-US"/>
        </w:rPr>
        <w:t xml:space="preserve"> _______ today _______ it was yesterday (a little / warm).</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2) A. Did you enjoy your visit to the museum? </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    B. Yes, I found it _______ I expected (far / interesting). </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3) I prefer this armchair. </w:t>
      </w:r>
      <w:proofErr w:type="gramStart"/>
      <w:r w:rsidRPr="00B66031">
        <w:rPr>
          <w:rFonts w:ascii="Times New Roman" w:hAnsi="Times New Roman" w:cs="Times New Roman"/>
          <w:sz w:val="28"/>
          <w:szCs w:val="28"/>
          <w:lang w:val="en-US"/>
        </w:rPr>
        <w:t>It’s</w:t>
      </w:r>
      <w:proofErr w:type="gramEnd"/>
      <w:r w:rsidRPr="00B66031">
        <w:rPr>
          <w:rFonts w:ascii="Times New Roman" w:hAnsi="Times New Roman" w:cs="Times New Roman"/>
          <w:sz w:val="28"/>
          <w:szCs w:val="28"/>
          <w:lang w:val="en-US"/>
        </w:rPr>
        <w:t xml:space="preserve"> _______ the other one (much / comfortable).</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4) You looked depressed this morning but you look _______ now (a bit / happy).</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5) This flat is too small for me. I need something _______ (much / big).</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6) </w:t>
      </w:r>
      <w:proofErr w:type="gramStart"/>
      <w:r w:rsidRPr="00B66031">
        <w:rPr>
          <w:rFonts w:ascii="Times New Roman" w:hAnsi="Times New Roman" w:cs="Times New Roman"/>
          <w:sz w:val="28"/>
          <w:szCs w:val="28"/>
          <w:lang w:val="en-US"/>
        </w:rPr>
        <w:t>It’s</w:t>
      </w:r>
      <w:proofErr w:type="gramEnd"/>
      <w:r w:rsidRPr="00B66031">
        <w:rPr>
          <w:rFonts w:ascii="Times New Roman" w:hAnsi="Times New Roman" w:cs="Times New Roman"/>
          <w:sz w:val="28"/>
          <w:szCs w:val="28"/>
          <w:lang w:val="en-US"/>
        </w:rPr>
        <w:t xml:space="preserve"> _______ to learn a foreign language in the country where it is spoken (a lot / easy).</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b/>
          <w:bCs/>
          <w:sz w:val="28"/>
          <w:szCs w:val="28"/>
          <w:lang w:val="en-US"/>
        </w:rPr>
      </w:pP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proofErr w:type="spellStart"/>
      <w:r>
        <w:rPr>
          <w:rFonts w:ascii="Times New Roman" w:hAnsi="Times New Roman" w:cs="Times New Roman"/>
          <w:b/>
          <w:bCs/>
          <w:sz w:val="28"/>
          <w:szCs w:val="28"/>
        </w:rPr>
        <w:t>Упражненеи</w:t>
      </w:r>
      <w:proofErr w:type="spellEnd"/>
      <w:r w:rsidRPr="00B66031">
        <w:rPr>
          <w:rFonts w:ascii="Times New Roman" w:hAnsi="Times New Roman" w:cs="Times New Roman"/>
          <w:b/>
          <w:bCs/>
          <w:sz w:val="28"/>
          <w:szCs w:val="28"/>
          <w:lang w:val="en-US"/>
        </w:rPr>
        <w:t xml:space="preserve"> 10. </w:t>
      </w:r>
      <w:r w:rsidRPr="00B66031">
        <w:rPr>
          <w:rFonts w:ascii="Times New Roman" w:hAnsi="Times New Roman" w:cs="Times New Roman"/>
          <w:sz w:val="28"/>
          <w:szCs w:val="28"/>
          <w:lang w:val="en-US"/>
        </w:rPr>
        <w:t xml:space="preserve"> Fill in “like” or “as”.</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1) This house is beautiful. </w:t>
      </w:r>
      <w:proofErr w:type="gramStart"/>
      <w:r w:rsidRPr="00B66031">
        <w:rPr>
          <w:rFonts w:ascii="Times New Roman" w:hAnsi="Times New Roman" w:cs="Times New Roman"/>
          <w:sz w:val="28"/>
          <w:szCs w:val="28"/>
          <w:lang w:val="en-US"/>
        </w:rPr>
        <w:t>It’s</w:t>
      </w:r>
      <w:proofErr w:type="gramEnd"/>
      <w:r w:rsidRPr="00B66031">
        <w:rPr>
          <w:rFonts w:ascii="Times New Roman" w:hAnsi="Times New Roman" w:cs="Times New Roman"/>
          <w:sz w:val="28"/>
          <w:szCs w:val="28"/>
          <w:lang w:val="en-US"/>
        </w:rPr>
        <w:t xml:space="preserve"> _____ a palace.</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2) Ann failed her driving test _____ we expected.</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3) Do you think Ann looks _____ her mother?</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4) He really gets on my nerves. I </w:t>
      </w:r>
      <w:proofErr w:type="gramStart"/>
      <w:r w:rsidRPr="00B66031">
        <w:rPr>
          <w:rFonts w:ascii="Times New Roman" w:hAnsi="Times New Roman" w:cs="Times New Roman"/>
          <w:sz w:val="28"/>
          <w:szCs w:val="28"/>
          <w:lang w:val="en-US"/>
        </w:rPr>
        <w:t>can’t</w:t>
      </w:r>
      <w:proofErr w:type="gramEnd"/>
      <w:r w:rsidRPr="00B66031">
        <w:rPr>
          <w:rFonts w:ascii="Times New Roman" w:hAnsi="Times New Roman" w:cs="Times New Roman"/>
          <w:sz w:val="28"/>
          <w:szCs w:val="28"/>
          <w:lang w:val="en-US"/>
        </w:rPr>
        <w:t xml:space="preserve"> stand people _____ him. </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5) Why </w:t>
      </w:r>
      <w:proofErr w:type="gramStart"/>
      <w:r w:rsidRPr="00B66031">
        <w:rPr>
          <w:rFonts w:ascii="Times New Roman" w:hAnsi="Times New Roman" w:cs="Times New Roman"/>
          <w:sz w:val="28"/>
          <w:szCs w:val="28"/>
          <w:lang w:val="en-US"/>
        </w:rPr>
        <w:t>didn’t</w:t>
      </w:r>
      <w:proofErr w:type="gramEnd"/>
      <w:r w:rsidRPr="00B66031">
        <w:rPr>
          <w:rFonts w:ascii="Times New Roman" w:hAnsi="Times New Roman" w:cs="Times New Roman"/>
          <w:sz w:val="28"/>
          <w:szCs w:val="28"/>
          <w:lang w:val="en-US"/>
        </w:rPr>
        <w:t xml:space="preserve"> you do it _____ I told you to do it?</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6) “Where does Bill work? He works in a band, _____ most of his friends.</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7) He never listens. Talking to him is _____ talking to a wall. </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8) Tom’s idea seemed a good one, so we did _____ he suggested. </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Pr>
          <w:rFonts w:ascii="Times New Roman" w:hAnsi="Times New Roman" w:cs="Times New Roman"/>
          <w:b/>
          <w:bCs/>
          <w:sz w:val="28"/>
          <w:szCs w:val="28"/>
        </w:rPr>
        <w:t>Упражнение</w:t>
      </w:r>
      <w:r w:rsidRPr="00B66031">
        <w:rPr>
          <w:rFonts w:ascii="Times New Roman" w:hAnsi="Times New Roman" w:cs="Times New Roman"/>
          <w:b/>
          <w:bCs/>
          <w:sz w:val="28"/>
          <w:szCs w:val="28"/>
          <w:lang w:val="en-US"/>
        </w:rPr>
        <w:t xml:space="preserve"> 11. </w:t>
      </w:r>
      <w:r w:rsidRPr="00B66031">
        <w:rPr>
          <w:rFonts w:ascii="Times New Roman" w:hAnsi="Times New Roman" w:cs="Times New Roman"/>
          <w:sz w:val="28"/>
          <w:szCs w:val="28"/>
          <w:lang w:val="en-US"/>
        </w:rPr>
        <w:t xml:space="preserve">Write sentences with </w:t>
      </w:r>
      <w:r w:rsidRPr="00B66031">
        <w:rPr>
          <w:rFonts w:ascii="Times New Roman" w:hAnsi="Times New Roman" w:cs="Times New Roman"/>
          <w:b/>
          <w:bCs/>
          <w:i/>
          <w:iCs/>
          <w:sz w:val="28"/>
          <w:szCs w:val="28"/>
          <w:lang w:val="en-US"/>
        </w:rPr>
        <w:t>as ___as.</w:t>
      </w:r>
      <w:r w:rsidRPr="00B66031">
        <w:rPr>
          <w:rFonts w:ascii="Times New Roman" w:hAnsi="Times New Roman" w:cs="Times New Roman"/>
          <w:sz w:val="28"/>
          <w:szCs w:val="28"/>
          <w:lang w:val="en-US"/>
        </w:rPr>
        <w:t xml:space="preserve">  </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1) Athens is older than Rome. Rome _______.</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2) My room is bigger than </w:t>
      </w:r>
      <w:proofErr w:type="gramStart"/>
      <w:r w:rsidRPr="00B66031">
        <w:rPr>
          <w:rFonts w:ascii="Times New Roman" w:hAnsi="Times New Roman" w:cs="Times New Roman"/>
          <w:sz w:val="28"/>
          <w:szCs w:val="28"/>
          <w:lang w:val="en-US"/>
        </w:rPr>
        <w:t>yours</w:t>
      </w:r>
      <w:proofErr w:type="gramEnd"/>
      <w:r w:rsidRPr="00B66031">
        <w:rPr>
          <w:rFonts w:ascii="Times New Roman" w:hAnsi="Times New Roman" w:cs="Times New Roman"/>
          <w:sz w:val="28"/>
          <w:szCs w:val="28"/>
          <w:lang w:val="en-US"/>
        </w:rPr>
        <w:t xml:space="preserve">. Your room </w:t>
      </w:r>
      <w:proofErr w:type="gramStart"/>
      <w:r w:rsidRPr="00B66031">
        <w:rPr>
          <w:rFonts w:ascii="Times New Roman" w:hAnsi="Times New Roman" w:cs="Times New Roman"/>
          <w:sz w:val="28"/>
          <w:szCs w:val="28"/>
          <w:lang w:val="en-US"/>
        </w:rPr>
        <w:t>isn’t</w:t>
      </w:r>
      <w:proofErr w:type="gramEnd"/>
      <w:r w:rsidRPr="00B66031">
        <w:rPr>
          <w:rFonts w:ascii="Times New Roman" w:hAnsi="Times New Roman" w:cs="Times New Roman"/>
          <w:sz w:val="28"/>
          <w:szCs w:val="28"/>
          <w:lang w:val="en-US"/>
        </w:rPr>
        <w:t xml:space="preserve"> _______.</w:t>
      </w:r>
    </w:p>
    <w:p w:rsidR="001A0F0F" w:rsidRPr="00B66031"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3) You got up earlier than </w:t>
      </w:r>
      <w:proofErr w:type="gramStart"/>
      <w:r w:rsidRPr="00B66031">
        <w:rPr>
          <w:rFonts w:ascii="Times New Roman" w:hAnsi="Times New Roman" w:cs="Times New Roman"/>
          <w:sz w:val="28"/>
          <w:szCs w:val="28"/>
          <w:lang w:val="en-US"/>
        </w:rPr>
        <w:t>me</w:t>
      </w:r>
      <w:proofErr w:type="gramEnd"/>
      <w:r w:rsidRPr="00B66031">
        <w:rPr>
          <w:rFonts w:ascii="Times New Roman" w:hAnsi="Times New Roman" w:cs="Times New Roman"/>
          <w:sz w:val="28"/>
          <w:szCs w:val="28"/>
          <w:lang w:val="en-US"/>
        </w:rPr>
        <w:t xml:space="preserve">. I </w:t>
      </w:r>
      <w:proofErr w:type="gramStart"/>
      <w:r w:rsidRPr="00B66031">
        <w:rPr>
          <w:rFonts w:ascii="Times New Roman" w:hAnsi="Times New Roman" w:cs="Times New Roman"/>
          <w:sz w:val="28"/>
          <w:szCs w:val="28"/>
          <w:lang w:val="en-US"/>
        </w:rPr>
        <w:t>didn’t</w:t>
      </w:r>
      <w:proofErr w:type="gramEnd"/>
      <w:r w:rsidRPr="00B66031">
        <w:rPr>
          <w:rFonts w:ascii="Times New Roman" w:hAnsi="Times New Roman" w:cs="Times New Roman"/>
          <w:sz w:val="28"/>
          <w:szCs w:val="28"/>
          <w:lang w:val="en-US"/>
        </w:rPr>
        <w:t xml:space="preserve"> _______.</w:t>
      </w:r>
    </w:p>
    <w:p w:rsidR="001A0F0F" w:rsidRPr="00072EBC" w:rsidRDefault="001A0F0F" w:rsidP="001A0F0F">
      <w:pPr>
        <w:tabs>
          <w:tab w:val="left" w:pos="3405"/>
        </w:tabs>
        <w:autoSpaceDE w:val="0"/>
        <w:autoSpaceDN w:val="0"/>
        <w:adjustRightInd w:val="0"/>
        <w:spacing w:after="0" w:line="240" w:lineRule="auto"/>
        <w:ind w:firstLine="300"/>
        <w:jc w:val="both"/>
        <w:rPr>
          <w:rFonts w:ascii="Times New Roman" w:hAnsi="Times New Roman" w:cs="Times New Roman"/>
          <w:sz w:val="28"/>
          <w:szCs w:val="28"/>
          <w:lang w:val="en-US"/>
        </w:rPr>
      </w:pPr>
      <w:r w:rsidRPr="00B66031">
        <w:rPr>
          <w:rFonts w:ascii="Times New Roman" w:hAnsi="Times New Roman" w:cs="Times New Roman"/>
          <w:sz w:val="28"/>
          <w:szCs w:val="28"/>
          <w:lang w:val="en-US"/>
        </w:rPr>
        <w:t xml:space="preserve">4) We played better than </w:t>
      </w:r>
      <w:proofErr w:type="gramStart"/>
      <w:r w:rsidRPr="00B66031">
        <w:rPr>
          <w:rFonts w:ascii="Times New Roman" w:hAnsi="Times New Roman" w:cs="Times New Roman"/>
          <w:sz w:val="28"/>
          <w:szCs w:val="28"/>
          <w:lang w:val="en-US"/>
        </w:rPr>
        <w:t>them</w:t>
      </w:r>
      <w:proofErr w:type="gramEnd"/>
      <w:r w:rsidRPr="00B66031">
        <w:rPr>
          <w:rFonts w:ascii="Times New Roman" w:hAnsi="Times New Roman" w:cs="Times New Roman"/>
          <w:sz w:val="28"/>
          <w:szCs w:val="28"/>
          <w:lang w:val="en-US"/>
        </w:rPr>
        <w:t xml:space="preserve">. </w:t>
      </w:r>
      <w:r w:rsidRPr="00072EBC">
        <w:rPr>
          <w:rFonts w:ascii="Times New Roman" w:hAnsi="Times New Roman" w:cs="Times New Roman"/>
          <w:sz w:val="28"/>
          <w:szCs w:val="28"/>
          <w:lang w:val="en-US"/>
        </w:rPr>
        <w:t xml:space="preserve">They </w:t>
      </w:r>
      <w:proofErr w:type="gramStart"/>
      <w:r w:rsidRPr="00072EBC">
        <w:rPr>
          <w:rFonts w:ascii="Times New Roman" w:hAnsi="Times New Roman" w:cs="Times New Roman"/>
          <w:sz w:val="28"/>
          <w:szCs w:val="28"/>
          <w:lang w:val="en-US"/>
        </w:rPr>
        <w:t>didn’t</w:t>
      </w:r>
      <w:proofErr w:type="gramEnd"/>
      <w:r w:rsidRPr="00072EBC">
        <w:rPr>
          <w:rFonts w:ascii="Times New Roman" w:hAnsi="Times New Roman" w:cs="Times New Roman"/>
          <w:sz w:val="28"/>
          <w:szCs w:val="28"/>
          <w:lang w:val="en-US"/>
        </w:rPr>
        <w:t xml:space="preserve"> _______.</w:t>
      </w:r>
    </w:p>
    <w:p w:rsidR="001A0F0F" w:rsidRDefault="001A0F0F" w:rsidP="001A0F0F">
      <w:pPr>
        <w:autoSpaceDE w:val="0"/>
        <w:autoSpaceDN w:val="0"/>
        <w:adjustRightInd w:val="0"/>
        <w:spacing w:after="0" w:line="240" w:lineRule="auto"/>
        <w:ind w:firstLine="300"/>
        <w:jc w:val="both"/>
        <w:rPr>
          <w:rFonts w:ascii="Times New Roman" w:hAnsi="Times New Roman" w:cs="Times New Roman"/>
          <w:sz w:val="28"/>
          <w:szCs w:val="28"/>
        </w:rPr>
      </w:pPr>
      <w:r w:rsidRPr="00B66031">
        <w:rPr>
          <w:rFonts w:ascii="Times New Roman" w:hAnsi="Times New Roman" w:cs="Times New Roman"/>
          <w:sz w:val="28"/>
          <w:szCs w:val="28"/>
          <w:lang w:val="en-US"/>
        </w:rPr>
        <w:t xml:space="preserve">5) </w:t>
      </w:r>
      <w:proofErr w:type="gramStart"/>
      <w:r w:rsidRPr="00B66031">
        <w:rPr>
          <w:rFonts w:ascii="Times New Roman" w:hAnsi="Times New Roman" w:cs="Times New Roman"/>
          <w:sz w:val="28"/>
          <w:szCs w:val="28"/>
          <w:lang w:val="en-US"/>
        </w:rPr>
        <w:t>I’ve</w:t>
      </w:r>
      <w:proofErr w:type="gramEnd"/>
      <w:r w:rsidRPr="00B66031">
        <w:rPr>
          <w:rFonts w:ascii="Times New Roman" w:hAnsi="Times New Roman" w:cs="Times New Roman"/>
          <w:sz w:val="28"/>
          <w:szCs w:val="28"/>
          <w:lang w:val="en-US"/>
        </w:rPr>
        <w:t xml:space="preserve"> been here longer than you. </w:t>
      </w:r>
      <w:proofErr w:type="spellStart"/>
      <w:r>
        <w:rPr>
          <w:rFonts w:ascii="Times New Roman" w:hAnsi="Times New Roman" w:cs="Times New Roman"/>
          <w:sz w:val="28"/>
          <w:szCs w:val="28"/>
        </w:rPr>
        <w:t>You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haven’t</w:t>
      </w:r>
      <w:proofErr w:type="spellEnd"/>
      <w:r>
        <w:rPr>
          <w:rFonts w:ascii="Times New Roman" w:hAnsi="Times New Roman" w:cs="Times New Roman"/>
          <w:sz w:val="28"/>
          <w:szCs w:val="28"/>
        </w:rPr>
        <w:t xml:space="preserve"> _______</w:t>
      </w:r>
    </w:p>
    <w:p w:rsidR="00DB410F" w:rsidRDefault="00DB410F"/>
    <w:sectPr w:rsidR="00DB410F" w:rsidSect="001A0F0F">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AE"/>
    <w:rsid w:val="001A0F0F"/>
    <w:rsid w:val="00A712AE"/>
    <w:rsid w:val="00DB4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B0ACD-E1A7-4CE3-AE71-0E1A78E2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0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2020-01-28T11:58:00Z</dcterms:created>
  <dcterms:modified xsi:type="dcterms:W3CDTF">2020-01-28T11:58:00Z</dcterms:modified>
</cp:coreProperties>
</file>